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CC2" w:rsidRDefault="001C5CC2" w:rsidP="001C5CC2">
      <w:r>
        <w:t>Taser International, Inc. began operations in</w:t>
      </w:r>
      <w:r>
        <w:t xml:space="preserve"> </w:t>
      </w:r>
      <w:r>
        <w:t>1993, and completed an initial public offering</w:t>
      </w:r>
      <w:r>
        <w:t xml:space="preserve"> </w:t>
      </w:r>
      <w:r>
        <w:t>in 2001. The firm is the developer and</w:t>
      </w:r>
      <w:r>
        <w:t xml:space="preserve"> </w:t>
      </w:r>
      <w:r>
        <w:t>manufacturer of less-lethal self-defense</w:t>
      </w:r>
      <w:r>
        <w:t xml:space="preserve"> </w:t>
      </w:r>
      <w:r>
        <w:t>devices sold to law enforcement agencies,</w:t>
      </w:r>
      <w:r>
        <w:t xml:space="preserve"> </w:t>
      </w:r>
      <w:r>
        <w:t>commercial airlines, the military, security</w:t>
      </w:r>
      <w:r>
        <w:t xml:space="preserve"> </w:t>
      </w:r>
      <w:r>
        <w:t>firms and individuals.</w:t>
      </w:r>
    </w:p>
    <w:p w:rsidR="001C5CC2" w:rsidRDefault="001C5CC2" w:rsidP="001C5CC2">
      <w:r>
        <w:t>Required</w:t>
      </w:r>
    </w:p>
    <w:p w:rsidR="001C5CC2" w:rsidRDefault="001C5CC2" w:rsidP="001C5CC2">
      <w:r>
        <w:t>1. Analyze the firm’s financial</w:t>
      </w:r>
      <w:r>
        <w:t xml:space="preserve"> </w:t>
      </w:r>
      <w:r>
        <w:t>statements and supplementary</w:t>
      </w:r>
      <w:r>
        <w:t xml:space="preserve"> </w:t>
      </w:r>
      <w:r>
        <w:t>information on pages 242–248.Your</w:t>
      </w:r>
    </w:p>
    <w:p w:rsidR="001C5CC2" w:rsidRDefault="001C5CC2" w:rsidP="001C5CC2">
      <w:proofErr w:type="gramStart"/>
      <w:r>
        <w:t>analysis</w:t>
      </w:r>
      <w:proofErr w:type="gramEnd"/>
      <w:r>
        <w:t xml:space="preserve"> should include the preparation</w:t>
      </w:r>
      <w:r>
        <w:t xml:space="preserve"> </w:t>
      </w:r>
      <w:r>
        <w:t>of common-size financial</w:t>
      </w:r>
      <w:r>
        <w:t xml:space="preserve"> </w:t>
      </w:r>
      <w:r>
        <w:t>statements, key financial ratios, and an</w:t>
      </w:r>
    </w:p>
    <w:p w:rsidR="001C5CC2" w:rsidRDefault="001C5CC2" w:rsidP="001C5CC2">
      <w:proofErr w:type="gramStart"/>
      <w:r>
        <w:t>evaluation</w:t>
      </w:r>
      <w:proofErr w:type="gramEnd"/>
      <w:r>
        <w:t xml:space="preserve"> of short-term solvency,</w:t>
      </w:r>
      <w:r>
        <w:t xml:space="preserve"> </w:t>
      </w:r>
      <w:r>
        <w:t>operating efficiency, capital structure</w:t>
      </w:r>
      <w:r>
        <w:t xml:space="preserve"> </w:t>
      </w:r>
      <w:r>
        <w:t>and long-term solvency, profitability,</w:t>
      </w:r>
      <w:r>
        <w:t xml:space="preserve"> </w:t>
      </w:r>
      <w:r>
        <w:t>and market measures. (The financial</w:t>
      </w:r>
      <w:r>
        <w:t xml:space="preserve"> </w:t>
      </w:r>
      <w:r>
        <w:t>statement analysis template can be</w:t>
      </w:r>
      <w:r>
        <w:t xml:space="preserve"> </w:t>
      </w:r>
      <w:r>
        <w:t>accessed and used at</w:t>
      </w:r>
      <w:r>
        <w:t xml:space="preserve"> </w:t>
      </w:r>
      <w:r>
        <w:t>www.prenhall.com/fraser.)</w:t>
      </w:r>
    </w:p>
    <w:p w:rsidR="001C5CC2" w:rsidRDefault="001C5CC2" w:rsidP="001C5CC2">
      <w:r>
        <w:t>2. Using your analysis list reasons for</w:t>
      </w:r>
      <w:r>
        <w:t xml:space="preserve"> </w:t>
      </w:r>
      <w:r>
        <w:t>and against investment in Taser</w:t>
      </w:r>
      <w:r>
        <w:t xml:space="preserve"> </w:t>
      </w:r>
      <w:r>
        <w:t>International, Inc.’s common stock.</w:t>
      </w:r>
    </w:p>
    <w:p w:rsidR="001C5CC2" w:rsidRDefault="001C5CC2" w:rsidP="001C5CC2">
      <w:r>
        <w:t>3. Using your analysis list reasons for and</w:t>
      </w:r>
      <w:r>
        <w:t xml:space="preserve"> </w:t>
      </w:r>
      <w:r>
        <w:t>against loaning Taser International, Inc.</w:t>
      </w:r>
    </w:p>
    <w:p w:rsidR="00B67F59" w:rsidRDefault="001C5CC2" w:rsidP="001C5CC2">
      <w:proofErr w:type="gramStart"/>
      <w:r>
        <w:t>additional</w:t>
      </w:r>
      <w:proofErr w:type="gramEnd"/>
      <w:r>
        <w:t xml:space="preserve"> funds.</w:t>
      </w:r>
    </w:p>
    <w:p w:rsidR="001C5CC2" w:rsidRDefault="001C5CC2" w:rsidP="001C5CC2"/>
    <w:p w:rsidR="001C5CC2" w:rsidRPr="001C5CC2" w:rsidRDefault="001C5CC2" w:rsidP="001C5CC2">
      <w:pPr>
        <w:autoSpaceDE w:val="0"/>
        <w:autoSpaceDN w:val="0"/>
        <w:adjustRightInd w:val="0"/>
        <w:spacing w:after="0" w:line="240" w:lineRule="auto"/>
        <w:jc w:val="center"/>
        <w:rPr>
          <w:rFonts w:ascii="TimesTen-Bold" w:hAnsi="TimesTen-Bold" w:cs="TimesTen-Bold"/>
          <w:b/>
          <w:bCs/>
          <w:sz w:val="21"/>
          <w:szCs w:val="17"/>
        </w:rPr>
      </w:pPr>
      <w:r w:rsidRPr="001C5CC2">
        <w:rPr>
          <w:rFonts w:ascii="TimesTen-Bold" w:hAnsi="TimesTen-Bold" w:cs="TimesTen-Bold"/>
          <w:b/>
          <w:bCs/>
          <w:sz w:val="21"/>
          <w:szCs w:val="17"/>
        </w:rPr>
        <w:t>TASER INTERNATIONAL, INC.</w:t>
      </w:r>
    </w:p>
    <w:p w:rsidR="001C5CC2" w:rsidRPr="001C5CC2" w:rsidRDefault="001C5CC2" w:rsidP="001C5CC2">
      <w:pPr>
        <w:autoSpaceDE w:val="0"/>
        <w:autoSpaceDN w:val="0"/>
        <w:adjustRightInd w:val="0"/>
        <w:spacing w:after="0" w:line="240" w:lineRule="auto"/>
        <w:jc w:val="center"/>
        <w:rPr>
          <w:rFonts w:ascii="TimesTen-Bold" w:hAnsi="TimesTen-Bold" w:cs="TimesTen-Bold"/>
          <w:b/>
          <w:bCs/>
          <w:sz w:val="21"/>
          <w:szCs w:val="17"/>
        </w:rPr>
      </w:pPr>
      <w:r w:rsidRPr="001C5CC2">
        <w:rPr>
          <w:rFonts w:ascii="TimesTen-Bold" w:hAnsi="TimesTen-Bold" w:cs="TimesTen-Bold"/>
          <w:b/>
          <w:bCs/>
          <w:sz w:val="21"/>
          <w:szCs w:val="17"/>
        </w:rPr>
        <w:t>STATEMENTS OF INCOME</w:t>
      </w:r>
    </w:p>
    <w:p w:rsidR="001C5CC2" w:rsidRPr="001C5CC2" w:rsidRDefault="001C5CC2" w:rsidP="001C5CC2">
      <w:pPr>
        <w:autoSpaceDE w:val="0"/>
        <w:autoSpaceDN w:val="0"/>
        <w:adjustRightInd w:val="0"/>
        <w:spacing w:after="0" w:line="240" w:lineRule="auto"/>
        <w:rPr>
          <w:rFonts w:ascii="TimesTen-Roman" w:hAnsi="TimesTen-Roman" w:cs="TimesTen-Roman"/>
          <w:szCs w:val="18"/>
        </w:rPr>
      </w:pPr>
      <w:r>
        <w:rPr>
          <w:rFonts w:ascii="TimesTen-Roman" w:hAnsi="TimesTen-Roman" w:cs="TimesTen-Roman"/>
          <w:szCs w:val="18"/>
        </w:rPr>
        <w:t xml:space="preserve">                                        </w:t>
      </w:r>
      <w:r w:rsidRPr="001C5CC2">
        <w:rPr>
          <w:rFonts w:ascii="TimesTen-Roman" w:hAnsi="TimesTen-Roman" w:cs="TimesTen-Roman"/>
          <w:szCs w:val="18"/>
        </w:rPr>
        <w:t>For the Year Ended December 31,</w:t>
      </w:r>
      <w:r w:rsidRPr="001C5CC2">
        <w:rPr>
          <w:rFonts w:ascii="TimesTen-Roman" w:hAnsi="TimesTen-Roman" w:cs="TimesTen-Roman"/>
          <w:szCs w:val="18"/>
        </w:rPr>
        <w:t xml:space="preserve"> </w:t>
      </w:r>
      <w:r w:rsidRPr="001C5CC2">
        <w:rPr>
          <w:rFonts w:ascii="TimesTen-Roman" w:hAnsi="TimesTen-Roman" w:cs="TimesTen-Roman"/>
          <w:szCs w:val="18"/>
        </w:rPr>
        <w:t>2004</w:t>
      </w:r>
      <w:r>
        <w:rPr>
          <w:rFonts w:ascii="TimesTen-Roman" w:hAnsi="TimesTen-Roman" w:cs="TimesTen-Roman"/>
          <w:szCs w:val="18"/>
        </w:rPr>
        <w:tab/>
      </w:r>
      <w:r>
        <w:rPr>
          <w:rFonts w:ascii="TimesTen-Roman" w:hAnsi="TimesTen-Roman" w:cs="TimesTen-Roman"/>
          <w:szCs w:val="18"/>
        </w:rPr>
        <w:tab/>
      </w:r>
      <w:r>
        <w:rPr>
          <w:rFonts w:ascii="TimesTen-Roman" w:hAnsi="TimesTen-Roman" w:cs="TimesTen-Roman"/>
          <w:szCs w:val="18"/>
        </w:rPr>
        <w:tab/>
      </w:r>
      <w:r w:rsidRPr="001C5CC2">
        <w:rPr>
          <w:rFonts w:ascii="TimesTen-Roman" w:hAnsi="TimesTen-Roman" w:cs="TimesTen-Roman"/>
          <w:szCs w:val="18"/>
        </w:rPr>
        <w:t xml:space="preserve"> 2003</w:t>
      </w:r>
    </w:p>
    <w:p w:rsidR="001C5CC2" w:rsidRPr="001C5CC2" w:rsidRDefault="001C5CC2" w:rsidP="001C5CC2">
      <w:pPr>
        <w:autoSpaceDE w:val="0"/>
        <w:autoSpaceDN w:val="0"/>
        <w:adjustRightInd w:val="0"/>
        <w:spacing w:after="0" w:line="240" w:lineRule="auto"/>
        <w:rPr>
          <w:rFonts w:ascii="TimesTen-Roman" w:hAnsi="TimesTen-Roman" w:cs="TimesTen-Roman"/>
          <w:szCs w:val="18"/>
        </w:rPr>
      </w:pPr>
      <w:r w:rsidRPr="001C5CC2">
        <w:rPr>
          <w:rFonts w:ascii="TimesTen-Roman" w:hAnsi="TimesTen-Roman" w:cs="TimesTen-Roman"/>
          <w:szCs w:val="18"/>
        </w:rPr>
        <w:t>Net Sales</w:t>
      </w:r>
      <w:r>
        <w:rPr>
          <w:rFonts w:ascii="TimesTen-Roman" w:hAnsi="TimesTen-Roman" w:cs="TimesTen-Roman"/>
          <w:szCs w:val="18"/>
        </w:rPr>
        <w:tab/>
      </w:r>
      <w:r>
        <w:rPr>
          <w:rFonts w:ascii="TimesTen-Roman" w:hAnsi="TimesTen-Roman" w:cs="TimesTen-Roman"/>
          <w:szCs w:val="18"/>
        </w:rPr>
        <w:tab/>
      </w:r>
      <w:r>
        <w:rPr>
          <w:rFonts w:ascii="TimesTen-Roman" w:hAnsi="TimesTen-Roman" w:cs="TimesTen-Roman"/>
          <w:szCs w:val="18"/>
        </w:rPr>
        <w:tab/>
      </w:r>
      <w:r>
        <w:rPr>
          <w:rFonts w:ascii="TimesTen-Roman" w:hAnsi="TimesTen-Roman" w:cs="TimesTen-Roman"/>
          <w:szCs w:val="18"/>
        </w:rPr>
        <w:tab/>
      </w:r>
      <w:r>
        <w:rPr>
          <w:rFonts w:ascii="TimesTen-Roman" w:hAnsi="TimesTen-Roman" w:cs="TimesTen-Roman"/>
          <w:szCs w:val="18"/>
        </w:rPr>
        <w:tab/>
      </w:r>
      <w:r>
        <w:rPr>
          <w:rFonts w:ascii="TimesTen-Roman" w:hAnsi="TimesTen-Roman" w:cs="TimesTen-Roman"/>
          <w:szCs w:val="18"/>
        </w:rPr>
        <w:tab/>
      </w:r>
      <w:r w:rsidRPr="001C5CC2">
        <w:rPr>
          <w:rFonts w:ascii="TimesTen-Roman" w:hAnsi="TimesTen-Roman" w:cs="TimesTen-Roman"/>
          <w:szCs w:val="18"/>
        </w:rPr>
        <w:t xml:space="preserve"> $ 67,639,879 </w:t>
      </w:r>
      <w:r>
        <w:rPr>
          <w:rFonts w:ascii="TimesTen-Roman" w:hAnsi="TimesTen-Roman" w:cs="TimesTen-Roman"/>
          <w:szCs w:val="18"/>
        </w:rPr>
        <w:tab/>
        <w:t xml:space="preserve">     </w:t>
      </w:r>
      <w:r w:rsidRPr="001C5CC2">
        <w:rPr>
          <w:rFonts w:ascii="TimesTen-Roman" w:hAnsi="TimesTen-Roman" w:cs="TimesTen-Roman"/>
          <w:szCs w:val="18"/>
        </w:rPr>
        <w:t>$ 24,455,506</w:t>
      </w:r>
    </w:p>
    <w:p w:rsidR="001C5CC2" w:rsidRPr="001C5CC2" w:rsidRDefault="001C5CC2" w:rsidP="001C5CC2">
      <w:pPr>
        <w:autoSpaceDE w:val="0"/>
        <w:autoSpaceDN w:val="0"/>
        <w:adjustRightInd w:val="0"/>
        <w:spacing w:after="0" w:line="240" w:lineRule="auto"/>
        <w:rPr>
          <w:rFonts w:ascii="TimesTen-Roman" w:hAnsi="TimesTen-Roman" w:cs="TimesTen-Roman"/>
          <w:szCs w:val="18"/>
        </w:rPr>
      </w:pPr>
      <w:r w:rsidRPr="001C5CC2">
        <w:rPr>
          <w:rFonts w:ascii="TimesTen-Roman" w:hAnsi="TimesTen-Roman" w:cs="TimesTen-Roman"/>
          <w:szCs w:val="18"/>
        </w:rPr>
        <w:t>Cost of Products Sold:</w:t>
      </w:r>
    </w:p>
    <w:p w:rsidR="001C5CC2" w:rsidRPr="001C5CC2" w:rsidRDefault="001C5CC2" w:rsidP="001C5CC2">
      <w:pPr>
        <w:autoSpaceDE w:val="0"/>
        <w:autoSpaceDN w:val="0"/>
        <w:adjustRightInd w:val="0"/>
        <w:spacing w:after="0" w:line="240" w:lineRule="auto"/>
        <w:rPr>
          <w:rFonts w:ascii="TimesTen-Roman" w:hAnsi="TimesTen-Roman" w:cs="TimesTen-Roman"/>
          <w:szCs w:val="18"/>
        </w:rPr>
      </w:pPr>
      <w:r w:rsidRPr="001C5CC2">
        <w:rPr>
          <w:rFonts w:ascii="TimesTen-Roman" w:hAnsi="TimesTen-Roman" w:cs="TimesTen-Roman"/>
          <w:szCs w:val="18"/>
        </w:rPr>
        <w:t xml:space="preserve">Direct manufacturing expense </w:t>
      </w:r>
      <w:r>
        <w:rPr>
          <w:rFonts w:ascii="TimesTen-Roman" w:hAnsi="TimesTen-Roman" w:cs="TimesTen-Roman"/>
          <w:szCs w:val="18"/>
        </w:rPr>
        <w:tab/>
      </w:r>
      <w:r>
        <w:rPr>
          <w:rFonts w:ascii="TimesTen-Roman" w:hAnsi="TimesTen-Roman" w:cs="TimesTen-Roman"/>
          <w:szCs w:val="18"/>
        </w:rPr>
        <w:tab/>
      </w:r>
      <w:r>
        <w:rPr>
          <w:rFonts w:ascii="TimesTen-Roman" w:hAnsi="TimesTen-Roman" w:cs="TimesTen-Roman"/>
          <w:szCs w:val="18"/>
        </w:rPr>
        <w:tab/>
      </w:r>
      <w:r>
        <w:rPr>
          <w:rFonts w:ascii="TimesTen-Roman" w:hAnsi="TimesTen-Roman" w:cs="TimesTen-Roman"/>
          <w:szCs w:val="18"/>
        </w:rPr>
        <w:tab/>
        <w:t xml:space="preserve">    </w:t>
      </w:r>
      <w:r w:rsidRPr="001C5CC2">
        <w:rPr>
          <w:rFonts w:ascii="TimesTen-Roman" w:hAnsi="TimesTen-Roman" w:cs="TimesTen-Roman"/>
          <w:szCs w:val="18"/>
        </w:rPr>
        <w:t>16,898,559</w:t>
      </w:r>
      <w:r>
        <w:rPr>
          <w:rFonts w:ascii="TimesTen-Roman" w:hAnsi="TimesTen-Roman" w:cs="TimesTen-Roman"/>
          <w:szCs w:val="18"/>
        </w:rPr>
        <w:t xml:space="preserve">              </w:t>
      </w:r>
      <w:r w:rsidRPr="001C5CC2">
        <w:rPr>
          <w:rFonts w:ascii="TimesTen-Roman" w:hAnsi="TimesTen-Roman" w:cs="TimesTen-Roman"/>
          <w:szCs w:val="18"/>
        </w:rPr>
        <w:t xml:space="preserve"> 6,973,757</w:t>
      </w:r>
    </w:p>
    <w:p w:rsidR="001C5CC2" w:rsidRPr="001C5CC2" w:rsidRDefault="001C5CC2" w:rsidP="001C5CC2">
      <w:pPr>
        <w:autoSpaceDE w:val="0"/>
        <w:autoSpaceDN w:val="0"/>
        <w:adjustRightInd w:val="0"/>
        <w:spacing w:after="0" w:line="240" w:lineRule="auto"/>
        <w:rPr>
          <w:rFonts w:ascii="TimesTen-Roman" w:hAnsi="TimesTen-Roman" w:cs="TimesTen-Roman"/>
          <w:szCs w:val="18"/>
        </w:rPr>
      </w:pPr>
      <w:r w:rsidRPr="001C5CC2">
        <w:rPr>
          <w:rFonts w:ascii="TimesTen-Roman" w:hAnsi="TimesTen-Roman" w:cs="TimesTen-Roman"/>
          <w:szCs w:val="18"/>
        </w:rPr>
        <w:t>Indirect manufacturing expense</w:t>
      </w:r>
      <w:r>
        <w:rPr>
          <w:rFonts w:ascii="TimesTen-Roman" w:hAnsi="TimesTen-Roman" w:cs="TimesTen-Roman"/>
          <w:szCs w:val="18"/>
        </w:rPr>
        <w:t xml:space="preserve">                                              </w:t>
      </w:r>
      <w:r w:rsidRPr="001C5CC2">
        <w:rPr>
          <w:rFonts w:ascii="TimesTen-Roman" w:hAnsi="TimesTen-Roman" w:cs="TimesTen-Roman"/>
          <w:szCs w:val="18"/>
        </w:rPr>
        <w:t xml:space="preserve"> 5,556,937</w:t>
      </w:r>
      <w:r>
        <w:rPr>
          <w:rFonts w:ascii="TimesTen-Roman" w:hAnsi="TimesTen-Roman" w:cs="TimesTen-Roman"/>
          <w:szCs w:val="18"/>
        </w:rPr>
        <w:t xml:space="preserve">              </w:t>
      </w:r>
      <w:r w:rsidRPr="001C5CC2">
        <w:rPr>
          <w:rFonts w:ascii="TimesTen-Roman" w:hAnsi="TimesTen-Roman" w:cs="TimesTen-Roman"/>
          <w:szCs w:val="18"/>
        </w:rPr>
        <w:t xml:space="preserve"> 2,428,859</w:t>
      </w:r>
    </w:p>
    <w:p w:rsidR="001C5CC2" w:rsidRPr="001C5CC2" w:rsidRDefault="001C5CC2" w:rsidP="001C5CC2">
      <w:pPr>
        <w:autoSpaceDE w:val="0"/>
        <w:autoSpaceDN w:val="0"/>
        <w:adjustRightInd w:val="0"/>
        <w:spacing w:after="0" w:line="240" w:lineRule="auto"/>
        <w:rPr>
          <w:rFonts w:ascii="TimesTen-Roman" w:hAnsi="TimesTen-Roman" w:cs="TimesTen-Roman"/>
          <w:szCs w:val="18"/>
        </w:rPr>
      </w:pPr>
      <w:r w:rsidRPr="001C5CC2">
        <w:rPr>
          <w:rFonts w:ascii="TimesTen-Roman" w:hAnsi="TimesTen-Roman" w:cs="TimesTen-Roman"/>
          <w:szCs w:val="18"/>
        </w:rPr>
        <w:t>Total Cost of Products Sold</w:t>
      </w:r>
      <w:r>
        <w:rPr>
          <w:rFonts w:ascii="TimesTen-Roman" w:hAnsi="TimesTen-Roman" w:cs="TimesTen-Roman"/>
          <w:szCs w:val="18"/>
        </w:rPr>
        <w:t xml:space="preserve">                                                  </w:t>
      </w:r>
      <w:r w:rsidRPr="001C5CC2">
        <w:rPr>
          <w:rFonts w:ascii="TimesTen-Roman" w:hAnsi="TimesTen-Roman" w:cs="TimesTen-Roman"/>
          <w:szCs w:val="18"/>
        </w:rPr>
        <w:t xml:space="preserve"> 22,455,496</w:t>
      </w:r>
      <w:r>
        <w:rPr>
          <w:rFonts w:ascii="TimesTen-Roman" w:hAnsi="TimesTen-Roman" w:cs="TimesTen-Roman"/>
          <w:szCs w:val="18"/>
        </w:rPr>
        <w:t xml:space="preserve">              </w:t>
      </w:r>
      <w:r w:rsidRPr="001C5CC2">
        <w:rPr>
          <w:rFonts w:ascii="TimesTen-Roman" w:hAnsi="TimesTen-Roman" w:cs="TimesTen-Roman"/>
          <w:szCs w:val="18"/>
        </w:rPr>
        <w:t xml:space="preserve"> 9,402,616</w:t>
      </w:r>
    </w:p>
    <w:p w:rsidR="001C5CC2" w:rsidRPr="001C5CC2" w:rsidRDefault="001C5CC2" w:rsidP="001C5CC2">
      <w:pPr>
        <w:autoSpaceDE w:val="0"/>
        <w:autoSpaceDN w:val="0"/>
        <w:adjustRightInd w:val="0"/>
        <w:spacing w:after="0" w:line="240" w:lineRule="auto"/>
        <w:rPr>
          <w:rFonts w:ascii="TimesTen-Roman" w:hAnsi="TimesTen-Roman" w:cs="TimesTen-Roman"/>
          <w:szCs w:val="18"/>
        </w:rPr>
      </w:pPr>
      <w:r w:rsidRPr="001C5CC2">
        <w:rPr>
          <w:rFonts w:ascii="TimesTen-Roman" w:hAnsi="TimesTen-Roman" w:cs="TimesTen-Roman"/>
          <w:szCs w:val="18"/>
        </w:rPr>
        <w:t xml:space="preserve">Gross Margin </w:t>
      </w:r>
      <w:r>
        <w:rPr>
          <w:rFonts w:ascii="TimesTen-Roman" w:hAnsi="TimesTen-Roman" w:cs="TimesTen-Roman"/>
          <w:szCs w:val="18"/>
        </w:rPr>
        <w:t xml:space="preserve">                                                                        </w:t>
      </w:r>
      <w:r w:rsidRPr="001C5CC2">
        <w:rPr>
          <w:rFonts w:ascii="TimesTen-Roman" w:hAnsi="TimesTen-Roman" w:cs="TimesTen-Roman"/>
          <w:szCs w:val="18"/>
        </w:rPr>
        <w:t>45,184,383</w:t>
      </w:r>
      <w:r>
        <w:rPr>
          <w:rFonts w:ascii="TimesTen-Roman" w:hAnsi="TimesTen-Roman" w:cs="TimesTen-Roman"/>
          <w:szCs w:val="18"/>
        </w:rPr>
        <w:t xml:space="preserve">              </w:t>
      </w:r>
      <w:r w:rsidRPr="001C5CC2">
        <w:rPr>
          <w:rFonts w:ascii="TimesTen-Roman" w:hAnsi="TimesTen-Roman" w:cs="TimesTen-Roman"/>
          <w:szCs w:val="18"/>
        </w:rPr>
        <w:t>15,052,890</w:t>
      </w:r>
    </w:p>
    <w:p w:rsidR="001C5CC2" w:rsidRPr="001C5CC2" w:rsidRDefault="001C5CC2" w:rsidP="001C5CC2">
      <w:pPr>
        <w:autoSpaceDE w:val="0"/>
        <w:autoSpaceDN w:val="0"/>
        <w:adjustRightInd w:val="0"/>
        <w:spacing w:after="0" w:line="240" w:lineRule="auto"/>
        <w:rPr>
          <w:rFonts w:ascii="TimesTen-Roman" w:hAnsi="TimesTen-Roman" w:cs="TimesTen-Roman"/>
          <w:szCs w:val="18"/>
        </w:rPr>
      </w:pPr>
      <w:r w:rsidRPr="001C5CC2">
        <w:rPr>
          <w:rFonts w:ascii="TimesTen-Roman" w:hAnsi="TimesTen-Roman" w:cs="TimesTen-Roman"/>
          <w:szCs w:val="18"/>
        </w:rPr>
        <w:t>Sales, general and administrative expenses</w:t>
      </w:r>
      <w:r>
        <w:rPr>
          <w:rFonts w:ascii="TimesTen-Roman" w:hAnsi="TimesTen-Roman" w:cs="TimesTen-Roman"/>
          <w:szCs w:val="18"/>
        </w:rPr>
        <w:t xml:space="preserve">                           </w:t>
      </w:r>
      <w:r w:rsidRPr="001C5CC2">
        <w:rPr>
          <w:rFonts w:ascii="TimesTen-Roman" w:hAnsi="TimesTen-Roman" w:cs="TimesTen-Roman"/>
          <w:szCs w:val="18"/>
        </w:rPr>
        <w:t xml:space="preserve"> 13,880,322</w:t>
      </w:r>
      <w:r>
        <w:rPr>
          <w:rFonts w:ascii="TimesTen-Roman" w:hAnsi="TimesTen-Roman" w:cs="TimesTen-Roman"/>
          <w:szCs w:val="18"/>
        </w:rPr>
        <w:t xml:space="preserve">              </w:t>
      </w:r>
      <w:r w:rsidRPr="001C5CC2">
        <w:rPr>
          <w:rFonts w:ascii="TimesTen-Roman" w:hAnsi="TimesTen-Roman" w:cs="TimesTen-Roman"/>
          <w:szCs w:val="18"/>
        </w:rPr>
        <w:t xml:space="preserve"> 6,973,721</w:t>
      </w:r>
    </w:p>
    <w:p w:rsidR="001C5CC2" w:rsidRPr="001C5CC2" w:rsidRDefault="001C5CC2" w:rsidP="001C5CC2">
      <w:pPr>
        <w:autoSpaceDE w:val="0"/>
        <w:autoSpaceDN w:val="0"/>
        <w:adjustRightInd w:val="0"/>
        <w:spacing w:after="0" w:line="240" w:lineRule="auto"/>
        <w:rPr>
          <w:rFonts w:ascii="TimesTen-Roman" w:hAnsi="TimesTen-Roman" w:cs="TimesTen-Roman"/>
          <w:szCs w:val="18"/>
        </w:rPr>
      </w:pPr>
      <w:r w:rsidRPr="001C5CC2">
        <w:rPr>
          <w:rFonts w:ascii="TimesTen-Roman" w:hAnsi="TimesTen-Roman" w:cs="TimesTen-Roman"/>
          <w:szCs w:val="18"/>
        </w:rPr>
        <w:t xml:space="preserve">Research and development expenses </w:t>
      </w:r>
      <w:r>
        <w:rPr>
          <w:rFonts w:ascii="TimesTen-Roman" w:hAnsi="TimesTen-Roman" w:cs="TimesTen-Roman"/>
          <w:szCs w:val="18"/>
        </w:rPr>
        <w:t xml:space="preserve">                                          </w:t>
      </w:r>
      <w:r w:rsidRPr="001C5CC2">
        <w:rPr>
          <w:rFonts w:ascii="TimesTen-Roman" w:hAnsi="TimesTen-Roman" w:cs="TimesTen-Roman"/>
          <w:szCs w:val="18"/>
        </w:rPr>
        <w:t xml:space="preserve">823,593 </w:t>
      </w:r>
      <w:r>
        <w:rPr>
          <w:rFonts w:ascii="TimesTen-Roman" w:hAnsi="TimesTen-Roman" w:cs="TimesTen-Roman"/>
          <w:szCs w:val="18"/>
        </w:rPr>
        <w:t xml:space="preserve">                 </w:t>
      </w:r>
      <w:r w:rsidRPr="001C5CC2">
        <w:rPr>
          <w:rFonts w:ascii="TimesTen-Roman" w:hAnsi="TimesTen-Roman" w:cs="TimesTen-Roman"/>
          <w:szCs w:val="18"/>
        </w:rPr>
        <w:t>498,470</w:t>
      </w:r>
    </w:p>
    <w:p w:rsidR="001C5CC2" w:rsidRPr="001C5CC2" w:rsidRDefault="001C5CC2" w:rsidP="001C5CC2">
      <w:pPr>
        <w:autoSpaceDE w:val="0"/>
        <w:autoSpaceDN w:val="0"/>
        <w:adjustRightInd w:val="0"/>
        <w:spacing w:after="0" w:line="240" w:lineRule="auto"/>
        <w:rPr>
          <w:rFonts w:ascii="TimesTen-Roman" w:hAnsi="TimesTen-Roman" w:cs="TimesTen-Roman"/>
          <w:szCs w:val="18"/>
        </w:rPr>
      </w:pPr>
      <w:r w:rsidRPr="001C5CC2">
        <w:rPr>
          <w:rFonts w:ascii="TimesTen-Roman" w:hAnsi="TimesTen-Roman" w:cs="TimesTen-Roman"/>
          <w:szCs w:val="18"/>
        </w:rPr>
        <w:t xml:space="preserve">Income from Operations </w:t>
      </w:r>
      <w:r>
        <w:rPr>
          <w:rFonts w:ascii="TimesTen-Roman" w:hAnsi="TimesTen-Roman" w:cs="TimesTen-Roman"/>
          <w:szCs w:val="18"/>
        </w:rPr>
        <w:t xml:space="preserve">                                                        </w:t>
      </w:r>
      <w:r w:rsidRPr="001C5CC2">
        <w:rPr>
          <w:rFonts w:ascii="TimesTen-Roman" w:hAnsi="TimesTen-Roman" w:cs="TimesTen-Roman"/>
          <w:szCs w:val="18"/>
        </w:rPr>
        <w:t xml:space="preserve">30,480,468 </w:t>
      </w:r>
      <w:r>
        <w:rPr>
          <w:rFonts w:ascii="TimesTen-Roman" w:hAnsi="TimesTen-Roman" w:cs="TimesTen-Roman"/>
          <w:szCs w:val="18"/>
        </w:rPr>
        <w:t xml:space="preserve">               </w:t>
      </w:r>
      <w:r w:rsidRPr="001C5CC2">
        <w:rPr>
          <w:rFonts w:ascii="TimesTen-Roman" w:hAnsi="TimesTen-Roman" w:cs="TimesTen-Roman"/>
          <w:szCs w:val="18"/>
        </w:rPr>
        <w:t>7,580,699</w:t>
      </w:r>
    </w:p>
    <w:p w:rsidR="001C5CC2" w:rsidRPr="001C5CC2" w:rsidRDefault="001C5CC2" w:rsidP="001C5CC2">
      <w:pPr>
        <w:autoSpaceDE w:val="0"/>
        <w:autoSpaceDN w:val="0"/>
        <w:adjustRightInd w:val="0"/>
        <w:spacing w:after="0" w:line="240" w:lineRule="auto"/>
        <w:rPr>
          <w:rFonts w:ascii="TimesTen-Roman" w:hAnsi="TimesTen-Roman" w:cs="TimesTen-Roman"/>
          <w:szCs w:val="18"/>
        </w:rPr>
      </w:pPr>
      <w:r w:rsidRPr="001C5CC2">
        <w:rPr>
          <w:rFonts w:ascii="TimesTen-Roman" w:hAnsi="TimesTen-Roman" w:cs="TimesTen-Roman"/>
          <w:szCs w:val="18"/>
        </w:rPr>
        <w:t xml:space="preserve">Interest income </w:t>
      </w:r>
      <w:r>
        <w:rPr>
          <w:rFonts w:ascii="TimesTen-Roman" w:hAnsi="TimesTen-Roman" w:cs="TimesTen-Roman"/>
          <w:szCs w:val="18"/>
        </w:rPr>
        <w:t xml:space="preserve">                                                                            </w:t>
      </w:r>
      <w:r w:rsidRPr="001C5CC2">
        <w:rPr>
          <w:rFonts w:ascii="TimesTen-Roman" w:hAnsi="TimesTen-Roman" w:cs="TimesTen-Roman"/>
          <w:szCs w:val="18"/>
        </w:rPr>
        <w:t xml:space="preserve">439,450 </w:t>
      </w:r>
      <w:r>
        <w:rPr>
          <w:rFonts w:ascii="TimesTen-Roman" w:hAnsi="TimesTen-Roman" w:cs="TimesTen-Roman"/>
          <w:szCs w:val="18"/>
        </w:rPr>
        <w:t xml:space="preserve">                    </w:t>
      </w:r>
      <w:r w:rsidRPr="001C5CC2">
        <w:rPr>
          <w:rFonts w:ascii="TimesTen-Roman" w:hAnsi="TimesTen-Roman" w:cs="TimesTen-Roman"/>
          <w:szCs w:val="18"/>
        </w:rPr>
        <w:t>50,375</w:t>
      </w:r>
    </w:p>
    <w:p w:rsidR="001C5CC2" w:rsidRPr="001C5CC2" w:rsidRDefault="001C5CC2" w:rsidP="001C5CC2">
      <w:pPr>
        <w:autoSpaceDE w:val="0"/>
        <w:autoSpaceDN w:val="0"/>
        <w:adjustRightInd w:val="0"/>
        <w:spacing w:after="0" w:line="240" w:lineRule="auto"/>
        <w:rPr>
          <w:rFonts w:ascii="TimesTen-Roman" w:hAnsi="TimesTen-Roman" w:cs="TimesTen-Roman"/>
          <w:szCs w:val="18"/>
        </w:rPr>
      </w:pPr>
      <w:r w:rsidRPr="001C5CC2">
        <w:rPr>
          <w:rFonts w:ascii="TimesTen-Roman" w:hAnsi="TimesTen-Roman" w:cs="TimesTen-Roman"/>
          <w:szCs w:val="18"/>
        </w:rPr>
        <w:t>Interest expense</w:t>
      </w:r>
      <w:r>
        <w:rPr>
          <w:rFonts w:ascii="TimesTen-Roman" w:hAnsi="TimesTen-Roman" w:cs="TimesTen-Roman"/>
          <w:szCs w:val="18"/>
        </w:rPr>
        <w:t xml:space="preserve">                                                                          </w:t>
      </w:r>
      <w:r w:rsidRPr="001C5CC2">
        <w:rPr>
          <w:rFonts w:ascii="TimesTen-Roman" w:hAnsi="TimesTen-Roman" w:cs="TimesTen-Roman"/>
          <w:szCs w:val="18"/>
        </w:rPr>
        <w:t xml:space="preserve"> (1,485)</w:t>
      </w:r>
      <w:r>
        <w:rPr>
          <w:rFonts w:ascii="TimesTen-Roman" w:hAnsi="TimesTen-Roman" w:cs="TimesTen-Roman"/>
          <w:szCs w:val="18"/>
        </w:rPr>
        <w:t xml:space="preserve">                      </w:t>
      </w:r>
      <w:r w:rsidRPr="001C5CC2">
        <w:rPr>
          <w:rFonts w:ascii="TimesTen-Roman" w:hAnsi="TimesTen-Roman" w:cs="TimesTen-Roman"/>
          <w:szCs w:val="18"/>
        </w:rPr>
        <w:t xml:space="preserve"> (9,307)</w:t>
      </w:r>
    </w:p>
    <w:p w:rsidR="001C5CC2" w:rsidRPr="001C5CC2" w:rsidRDefault="001C5CC2" w:rsidP="001C5CC2">
      <w:pPr>
        <w:autoSpaceDE w:val="0"/>
        <w:autoSpaceDN w:val="0"/>
        <w:adjustRightInd w:val="0"/>
        <w:spacing w:after="0" w:line="240" w:lineRule="auto"/>
        <w:rPr>
          <w:rFonts w:ascii="TimesTen-Roman" w:hAnsi="TimesTen-Roman" w:cs="TimesTen-Roman"/>
          <w:szCs w:val="18"/>
        </w:rPr>
      </w:pPr>
      <w:r w:rsidRPr="001C5CC2">
        <w:rPr>
          <w:rFonts w:ascii="TimesTen-Roman" w:hAnsi="TimesTen-Roman" w:cs="TimesTen-Roman"/>
          <w:szCs w:val="18"/>
        </w:rPr>
        <w:t>Other income (expense), net</w:t>
      </w:r>
      <w:r>
        <w:rPr>
          <w:rFonts w:ascii="TimesTen-Roman" w:hAnsi="TimesTen-Roman" w:cs="TimesTen-Roman"/>
          <w:szCs w:val="18"/>
        </w:rPr>
        <w:t xml:space="preserve">                                                        </w:t>
      </w:r>
      <w:r w:rsidRPr="001C5CC2">
        <w:rPr>
          <w:rFonts w:ascii="TimesTen-Roman" w:hAnsi="TimesTen-Roman" w:cs="TimesTen-Roman"/>
          <w:szCs w:val="18"/>
        </w:rPr>
        <w:t xml:space="preserve"> 2,309</w:t>
      </w:r>
      <w:r>
        <w:rPr>
          <w:rFonts w:ascii="TimesTen-Roman" w:hAnsi="TimesTen-Roman" w:cs="TimesTen-Roman"/>
          <w:szCs w:val="18"/>
        </w:rPr>
        <w:t xml:space="preserve">                   </w:t>
      </w:r>
      <w:r w:rsidRPr="001C5CC2">
        <w:rPr>
          <w:rFonts w:ascii="TimesTen-Roman" w:hAnsi="TimesTen-Roman" w:cs="TimesTen-Roman"/>
          <w:szCs w:val="18"/>
        </w:rPr>
        <w:t xml:space="preserve"> (254,476)</w:t>
      </w:r>
    </w:p>
    <w:p w:rsidR="001C5CC2" w:rsidRPr="001C5CC2" w:rsidRDefault="001C5CC2" w:rsidP="001C5CC2">
      <w:pPr>
        <w:autoSpaceDE w:val="0"/>
        <w:autoSpaceDN w:val="0"/>
        <w:adjustRightInd w:val="0"/>
        <w:spacing w:after="0" w:line="240" w:lineRule="auto"/>
        <w:rPr>
          <w:rFonts w:ascii="TimesTen-Roman" w:hAnsi="TimesTen-Roman" w:cs="TimesTen-Roman"/>
          <w:szCs w:val="18"/>
        </w:rPr>
      </w:pPr>
      <w:r w:rsidRPr="001C5CC2">
        <w:rPr>
          <w:rFonts w:ascii="TimesTen-Roman" w:hAnsi="TimesTen-Roman" w:cs="TimesTen-Roman"/>
          <w:szCs w:val="18"/>
        </w:rPr>
        <w:t xml:space="preserve">Income before income taxes </w:t>
      </w:r>
      <w:r>
        <w:rPr>
          <w:rFonts w:ascii="TimesTen-Roman" w:hAnsi="TimesTen-Roman" w:cs="TimesTen-Roman"/>
          <w:szCs w:val="18"/>
        </w:rPr>
        <w:t xml:space="preserve">                                                   </w:t>
      </w:r>
      <w:r w:rsidRPr="001C5CC2">
        <w:rPr>
          <w:rFonts w:ascii="TimesTen-Roman" w:hAnsi="TimesTen-Roman" w:cs="TimesTen-Roman"/>
          <w:szCs w:val="18"/>
        </w:rPr>
        <w:t xml:space="preserve">30,920,742 </w:t>
      </w:r>
      <w:r>
        <w:rPr>
          <w:rFonts w:ascii="TimesTen-Roman" w:hAnsi="TimesTen-Roman" w:cs="TimesTen-Roman"/>
          <w:szCs w:val="18"/>
        </w:rPr>
        <w:t xml:space="preserve">               </w:t>
      </w:r>
      <w:r w:rsidRPr="001C5CC2">
        <w:rPr>
          <w:rFonts w:ascii="TimesTen-Roman" w:hAnsi="TimesTen-Roman" w:cs="TimesTen-Roman"/>
          <w:szCs w:val="18"/>
        </w:rPr>
        <w:t>7,367,291</w:t>
      </w:r>
    </w:p>
    <w:p w:rsidR="001C5CC2" w:rsidRPr="001C5CC2" w:rsidRDefault="001C5CC2" w:rsidP="001C5CC2">
      <w:pPr>
        <w:autoSpaceDE w:val="0"/>
        <w:autoSpaceDN w:val="0"/>
        <w:adjustRightInd w:val="0"/>
        <w:spacing w:after="0" w:line="240" w:lineRule="auto"/>
        <w:rPr>
          <w:rFonts w:ascii="TimesTen-Roman" w:hAnsi="TimesTen-Roman" w:cs="TimesTen-Roman"/>
          <w:szCs w:val="18"/>
        </w:rPr>
      </w:pPr>
      <w:r w:rsidRPr="001C5CC2">
        <w:rPr>
          <w:rFonts w:ascii="TimesTen-Roman" w:hAnsi="TimesTen-Roman" w:cs="TimesTen-Roman"/>
          <w:szCs w:val="18"/>
        </w:rPr>
        <w:t xml:space="preserve">Provision for income tax </w:t>
      </w:r>
      <w:r>
        <w:rPr>
          <w:rFonts w:ascii="TimesTen-Roman" w:hAnsi="TimesTen-Roman" w:cs="TimesTen-Roman"/>
          <w:szCs w:val="18"/>
        </w:rPr>
        <w:t xml:space="preserve">                                                        </w:t>
      </w:r>
      <w:r w:rsidRPr="001C5CC2">
        <w:rPr>
          <w:rFonts w:ascii="TimesTen-Roman" w:hAnsi="TimesTen-Roman" w:cs="TimesTen-Roman"/>
          <w:szCs w:val="18"/>
        </w:rPr>
        <w:t xml:space="preserve">12,039,000 </w:t>
      </w:r>
      <w:r>
        <w:rPr>
          <w:rFonts w:ascii="TimesTen-Roman" w:hAnsi="TimesTen-Roman" w:cs="TimesTen-Roman"/>
          <w:szCs w:val="18"/>
        </w:rPr>
        <w:t xml:space="preserve">                </w:t>
      </w:r>
      <w:r w:rsidRPr="001C5CC2">
        <w:rPr>
          <w:rFonts w:ascii="TimesTen-Roman" w:hAnsi="TimesTen-Roman" w:cs="TimesTen-Roman"/>
          <w:szCs w:val="18"/>
        </w:rPr>
        <w:t>2,913,601</w:t>
      </w:r>
    </w:p>
    <w:p w:rsidR="001C5CC2" w:rsidRPr="001C5CC2" w:rsidRDefault="001C5CC2" w:rsidP="001C5CC2">
      <w:pPr>
        <w:autoSpaceDE w:val="0"/>
        <w:autoSpaceDN w:val="0"/>
        <w:adjustRightInd w:val="0"/>
        <w:spacing w:after="0" w:line="240" w:lineRule="auto"/>
        <w:rPr>
          <w:rFonts w:ascii="TimesTen-Roman" w:hAnsi="TimesTen-Roman" w:cs="TimesTen-Roman"/>
          <w:szCs w:val="18"/>
        </w:rPr>
      </w:pPr>
      <w:r w:rsidRPr="001C5CC2">
        <w:rPr>
          <w:rFonts w:ascii="TimesTen-Roman" w:hAnsi="TimesTen-Roman" w:cs="TimesTen-Roman"/>
          <w:szCs w:val="18"/>
        </w:rPr>
        <w:t>Net Income</w:t>
      </w:r>
      <w:r>
        <w:rPr>
          <w:rFonts w:ascii="TimesTen-Roman" w:hAnsi="TimesTen-Roman" w:cs="TimesTen-Roman"/>
          <w:szCs w:val="18"/>
        </w:rPr>
        <w:t xml:space="preserve">                                                                          </w:t>
      </w:r>
      <w:r w:rsidRPr="001C5CC2">
        <w:rPr>
          <w:rFonts w:ascii="TimesTen-Roman" w:hAnsi="TimesTen-Roman" w:cs="TimesTen-Roman"/>
          <w:szCs w:val="18"/>
        </w:rPr>
        <w:t xml:space="preserve"> $ 18,881,742 </w:t>
      </w:r>
      <w:r>
        <w:rPr>
          <w:rFonts w:ascii="TimesTen-Roman" w:hAnsi="TimesTen-Roman" w:cs="TimesTen-Roman"/>
          <w:szCs w:val="18"/>
        </w:rPr>
        <w:t xml:space="preserve">             </w:t>
      </w:r>
      <w:r w:rsidRPr="001C5CC2">
        <w:rPr>
          <w:rFonts w:ascii="TimesTen-Roman" w:hAnsi="TimesTen-Roman" w:cs="TimesTen-Roman"/>
          <w:szCs w:val="18"/>
        </w:rPr>
        <w:t>$ 4,453,690</w:t>
      </w:r>
    </w:p>
    <w:p w:rsidR="001C5CC2" w:rsidRPr="001C5CC2" w:rsidRDefault="001C5CC2" w:rsidP="001C5CC2">
      <w:pPr>
        <w:autoSpaceDE w:val="0"/>
        <w:autoSpaceDN w:val="0"/>
        <w:adjustRightInd w:val="0"/>
        <w:spacing w:after="0" w:line="240" w:lineRule="auto"/>
        <w:rPr>
          <w:rFonts w:ascii="TimesTen-Roman" w:hAnsi="TimesTen-Roman" w:cs="TimesTen-Roman"/>
          <w:szCs w:val="18"/>
        </w:rPr>
      </w:pPr>
      <w:r w:rsidRPr="001C5CC2">
        <w:rPr>
          <w:rFonts w:ascii="TimesTen-Roman" w:hAnsi="TimesTen-Roman" w:cs="TimesTen-Roman"/>
          <w:szCs w:val="18"/>
        </w:rPr>
        <w:t>Income per common and common equivalent shares</w:t>
      </w:r>
    </w:p>
    <w:p w:rsidR="001C5CC2" w:rsidRPr="001C5CC2" w:rsidRDefault="001C5CC2" w:rsidP="001C5CC2">
      <w:pPr>
        <w:autoSpaceDE w:val="0"/>
        <w:autoSpaceDN w:val="0"/>
        <w:adjustRightInd w:val="0"/>
        <w:spacing w:after="0" w:line="240" w:lineRule="auto"/>
        <w:rPr>
          <w:rFonts w:ascii="TimesTen-Roman" w:hAnsi="TimesTen-Roman" w:cs="TimesTen-Roman"/>
          <w:szCs w:val="18"/>
        </w:rPr>
      </w:pPr>
      <w:r w:rsidRPr="001C5CC2">
        <w:rPr>
          <w:rFonts w:ascii="TimesTen-Roman" w:hAnsi="TimesTen-Roman" w:cs="TimesTen-Roman"/>
          <w:szCs w:val="18"/>
        </w:rPr>
        <w:t>Basic</w:t>
      </w:r>
      <w:r>
        <w:rPr>
          <w:rFonts w:ascii="TimesTen-Roman" w:hAnsi="TimesTen-Roman" w:cs="TimesTen-Roman"/>
          <w:szCs w:val="18"/>
        </w:rPr>
        <w:t xml:space="preserve">                                                                                               </w:t>
      </w:r>
      <w:r w:rsidRPr="001C5CC2">
        <w:rPr>
          <w:rFonts w:ascii="TimesTen-Roman" w:hAnsi="TimesTen-Roman" w:cs="TimesTen-Roman"/>
          <w:szCs w:val="18"/>
        </w:rPr>
        <w:t xml:space="preserve"> $ 0.33</w:t>
      </w:r>
      <w:r>
        <w:rPr>
          <w:rFonts w:ascii="TimesTen-Roman" w:hAnsi="TimesTen-Roman" w:cs="TimesTen-Roman"/>
          <w:szCs w:val="18"/>
        </w:rPr>
        <w:t xml:space="preserve">                       </w:t>
      </w:r>
      <w:r w:rsidRPr="001C5CC2">
        <w:rPr>
          <w:rFonts w:ascii="TimesTen-Roman" w:hAnsi="TimesTen-Roman" w:cs="TimesTen-Roman"/>
          <w:szCs w:val="18"/>
        </w:rPr>
        <w:t xml:space="preserve"> $ 0.12</w:t>
      </w:r>
    </w:p>
    <w:p w:rsidR="001C5CC2" w:rsidRPr="001C5CC2" w:rsidRDefault="001C5CC2" w:rsidP="001C5CC2">
      <w:pPr>
        <w:autoSpaceDE w:val="0"/>
        <w:autoSpaceDN w:val="0"/>
        <w:adjustRightInd w:val="0"/>
        <w:spacing w:after="0" w:line="240" w:lineRule="auto"/>
        <w:rPr>
          <w:rFonts w:ascii="TimesTen-Roman" w:hAnsi="TimesTen-Roman" w:cs="TimesTen-Roman"/>
          <w:szCs w:val="18"/>
        </w:rPr>
      </w:pPr>
      <w:r w:rsidRPr="001C5CC2">
        <w:rPr>
          <w:rFonts w:ascii="TimesTen-Roman" w:hAnsi="TimesTen-Roman" w:cs="TimesTen-Roman"/>
          <w:szCs w:val="18"/>
        </w:rPr>
        <w:t xml:space="preserve">Diluted </w:t>
      </w:r>
      <w:r>
        <w:rPr>
          <w:rFonts w:ascii="TimesTen-Roman" w:hAnsi="TimesTen-Roman" w:cs="TimesTen-Roman"/>
          <w:szCs w:val="18"/>
        </w:rPr>
        <w:t xml:space="preserve">                                                                                            </w:t>
      </w:r>
      <w:r w:rsidRPr="001C5CC2">
        <w:rPr>
          <w:rFonts w:ascii="TimesTen-Roman" w:hAnsi="TimesTen-Roman" w:cs="TimesTen-Roman"/>
          <w:szCs w:val="18"/>
        </w:rPr>
        <w:t>$ 0.30</w:t>
      </w:r>
      <w:r>
        <w:rPr>
          <w:rFonts w:ascii="TimesTen-Roman" w:hAnsi="TimesTen-Roman" w:cs="TimesTen-Roman"/>
          <w:szCs w:val="18"/>
        </w:rPr>
        <w:t xml:space="preserve">                       </w:t>
      </w:r>
      <w:r w:rsidRPr="001C5CC2">
        <w:rPr>
          <w:rFonts w:ascii="TimesTen-Roman" w:hAnsi="TimesTen-Roman" w:cs="TimesTen-Roman"/>
          <w:szCs w:val="18"/>
        </w:rPr>
        <w:t xml:space="preserve"> $ 0.10</w:t>
      </w:r>
    </w:p>
    <w:p w:rsidR="001C5CC2" w:rsidRPr="001C5CC2" w:rsidRDefault="001C5CC2" w:rsidP="001C5CC2">
      <w:pPr>
        <w:autoSpaceDE w:val="0"/>
        <w:autoSpaceDN w:val="0"/>
        <w:adjustRightInd w:val="0"/>
        <w:spacing w:after="0" w:line="240" w:lineRule="auto"/>
        <w:rPr>
          <w:rFonts w:ascii="TimesTen-Roman" w:hAnsi="TimesTen-Roman" w:cs="TimesTen-Roman"/>
          <w:szCs w:val="18"/>
        </w:rPr>
      </w:pPr>
      <w:r w:rsidRPr="001C5CC2">
        <w:rPr>
          <w:rFonts w:ascii="TimesTen-Roman" w:hAnsi="TimesTen-Roman" w:cs="TimesTen-Roman"/>
          <w:szCs w:val="18"/>
        </w:rPr>
        <w:t>Weighted average number of common and common</w:t>
      </w:r>
    </w:p>
    <w:p w:rsidR="001C5CC2" w:rsidRPr="001C5CC2" w:rsidRDefault="001C5CC2" w:rsidP="001C5CC2">
      <w:pPr>
        <w:autoSpaceDE w:val="0"/>
        <w:autoSpaceDN w:val="0"/>
        <w:adjustRightInd w:val="0"/>
        <w:spacing w:after="0" w:line="240" w:lineRule="auto"/>
        <w:rPr>
          <w:rFonts w:ascii="TimesTen-Roman" w:hAnsi="TimesTen-Roman" w:cs="TimesTen-Roman"/>
          <w:szCs w:val="18"/>
        </w:rPr>
      </w:pPr>
      <w:proofErr w:type="gramStart"/>
      <w:r w:rsidRPr="001C5CC2">
        <w:rPr>
          <w:rFonts w:ascii="TimesTen-Roman" w:hAnsi="TimesTen-Roman" w:cs="TimesTen-Roman"/>
          <w:szCs w:val="18"/>
        </w:rPr>
        <w:t>equivalent</w:t>
      </w:r>
      <w:proofErr w:type="gramEnd"/>
      <w:r w:rsidRPr="001C5CC2">
        <w:rPr>
          <w:rFonts w:ascii="TimesTen-Roman" w:hAnsi="TimesTen-Roman" w:cs="TimesTen-Roman"/>
          <w:szCs w:val="18"/>
        </w:rPr>
        <w:t xml:space="preserve"> shares outstanding</w:t>
      </w:r>
    </w:p>
    <w:p w:rsidR="001C5CC2" w:rsidRPr="001C5CC2" w:rsidRDefault="001C5CC2" w:rsidP="001C5CC2">
      <w:pPr>
        <w:autoSpaceDE w:val="0"/>
        <w:autoSpaceDN w:val="0"/>
        <w:adjustRightInd w:val="0"/>
        <w:spacing w:after="0" w:line="240" w:lineRule="auto"/>
        <w:rPr>
          <w:rFonts w:ascii="TimesTen-Roman" w:hAnsi="TimesTen-Roman" w:cs="TimesTen-Roman"/>
          <w:szCs w:val="18"/>
        </w:rPr>
      </w:pPr>
      <w:r w:rsidRPr="001C5CC2">
        <w:rPr>
          <w:rFonts w:ascii="TimesTen-Roman" w:hAnsi="TimesTen-Roman" w:cs="TimesTen-Roman"/>
          <w:szCs w:val="18"/>
        </w:rPr>
        <w:t>Basic</w:t>
      </w:r>
      <w:r>
        <w:rPr>
          <w:rFonts w:ascii="TimesTen-Roman" w:hAnsi="TimesTen-Roman" w:cs="TimesTen-Roman"/>
          <w:szCs w:val="18"/>
        </w:rPr>
        <w:t xml:space="preserve">                                                                                       </w:t>
      </w:r>
      <w:r w:rsidRPr="001C5CC2">
        <w:rPr>
          <w:rFonts w:ascii="TimesTen-Roman" w:hAnsi="TimesTen-Roman" w:cs="TimesTen-Roman"/>
          <w:szCs w:val="18"/>
        </w:rPr>
        <w:t xml:space="preserve"> 57,232,329</w:t>
      </w:r>
      <w:r>
        <w:rPr>
          <w:rFonts w:ascii="TimesTen-Roman" w:hAnsi="TimesTen-Roman" w:cs="TimesTen-Roman"/>
          <w:szCs w:val="18"/>
        </w:rPr>
        <w:t xml:space="preserve">               </w:t>
      </w:r>
      <w:r w:rsidRPr="001C5CC2">
        <w:rPr>
          <w:rFonts w:ascii="TimesTen-Roman" w:hAnsi="TimesTen-Roman" w:cs="TimesTen-Roman"/>
          <w:szCs w:val="18"/>
        </w:rPr>
        <w:t xml:space="preserve"> 37,889,640</w:t>
      </w:r>
    </w:p>
    <w:p w:rsidR="001C5CC2" w:rsidRDefault="001C5CC2" w:rsidP="001C5CC2">
      <w:pPr>
        <w:rPr>
          <w:rFonts w:ascii="TimesTen-Roman" w:hAnsi="TimesTen-Roman" w:cs="TimesTen-Roman"/>
          <w:szCs w:val="18"/>
        </w:rPr>
      </w:pPr>
      <w:r w:rsidRPr="001C5CC2">
        <w:rPr>
          <w:rFonts w:ascii="TimesTen-Roman" w:hAnsi="TimesTen-Roman" w:cs="TimesTen-Roman"/>
          <w:szCs w:val="18"/>
        </w:rPr>
        <w:t xml:space="preserve">Diluted </w:t>
      </w:r>
      <w:r>
        <w:rPr>
          <w:rFonts w:ascii="TimesTen-Roman" w:hAnsi="TimesTen-Roman" w:cs="TimesTen-Roman"/>
          <w:szCs w:val="18"/>
        </w:rPr>
        <w:t xml:space="preserve">                                                                                    </w:t>
      </w:r>
      <w:r w:rsidRPr="001C5CC2">
        <w:rPr>
          <w:rFonts w:ascii="TimesTen-Roman" w:hAnsi="TimesTen-Roman" w:cs="TimesTen-Roman"/>
          <w:szCs w:val="18"/>
        </w:rPr>
        <w:t xml:space="preserve">62,319,590 </w:t>
      </w:r>
      <w:r>
        <w:rPr>
          <w:rFonts w:ascii="TimesTen-Roman" w:hAnsi="TimesTen-Roman" w:cs="TimesTen-Roman"/>
          <w:szCs w:val="18"/>
        </w:rPr>
        <w:t xml:space="preserve">               </w:t>
      </w:r>
      <w:r w:rsidRPr="001C5CC2">
        <w:rPr>
          <w:rFonts w:ascii="TimesTen-Roman" w:hAnsi="TimesTen-Roman" w:cs="TimesTen-Roman"/>
          <w:szCs w:val="18"/>
        </w:rPr>
        <w:t>46,598,312</w:t>
      </w:r>
    </w:p>
    <w:p w:rsidR="001C5CC2" w:rsidRDefault="001C5CC2" w:rsidP="001C5CC2">
      <w:pPr>
        <w:autoSpaceDE w:val="0"/>
        <w:autoSpaceDN w:val="0"/>
        <w:adjustRightInd w:val="0"/>
        <w:spacing w:after="0" w:line="240" w:lineRule="auto"/>
        <w:rPr>
          <w:rFonts w:ascii="TimesTen-Bold" w:hAnsi="TimesTen-Bold" w:cs="TimesTen-Bold"/>
          <w:b/>
          <w:bCs/>
          <w:sz w:val="17"/>
          <w:szCs w:val="17"/>
        </w:rPr>
      </w:pPr>
    </w:p>
    <w:p w:rsidR="001C5CC2" w:rsidRDefault="001C5CC2" w:rsidP="001C5CC2">
      <w:pPr>
        <w:autoSpaceDE w:val="0"/>
        <w:autoSpaceDN w:val="0"/>
        <w:adjustRightInd w:val="0"/>
        <w:spacing w:after="0" w:line="240" w:lineRule="auto"/>
        <w:jc w:val="center"/>
        <w:rPr>
          <w:rFonts w:ascii="TimesTen-Bold" w:hAnsi="TimesTen-Bold" w:cs="TimesTen-Bold"/>
          <w:b/>
          <w:bCs/>
          <w:sz w:val="17"/>
          <w:szCs w:val="17"/>
        </w:rPr>
      </w:pPr>
      <w:r>
        <w:rPr>
          <w:rFonts w:ascii="TimesTen-Bold" w:hAnsi="TimesTen-Bold" w:cs="TimesTen-Bold"/>
          <w:b/>
          <w:bCs/>
          <w:sz w:val="17"/>
          <w:szCs w:val="17"/>
        </w:rPr>
        <w:lastRenderedPageBreak/>
        <w:t>TASER INTERNATIONAL, INC.</w:t>
      </w:r>
    </w:p>
    <w:p w:rsidR="001C5CC2" w:rsidRDefault="001C5CC2" w:rsidP="001C5CC2">
      <w:pPr>
        <w:autoSpaceDE w:val="0"/>
        <w:autoSpaceDN w:val="0"/>
        <w:adjustRightInd w:val="0"/>
        <w:spacing w:after="0" w:line="240" w:lineRule="auto"/>
        <w:jc w:val="center"/>
        <w:rPr>
          <w:rFonts w:ascii="TimesTen-Bold" w:hAnsi="TimesTen-Bold" w:cs="TimesTen-Bold"/>
          <w:b/>
          <w:bCs/>
          <w:sz w:val="17"/>
          <w:szCs w:val="17"/>
        </w:rPr>
      </w:pPr>
      <w:r>
        <w:rPr>
          <w:rFonts w:ascii="TimesTen-Bold" w:hAnsi="TimesTen-Bold" w:cs="TimesTen-Bold"/>
          <w:b/>
          <w:bCs/>
          <w:sz w:val="17"/>
          <w:szCs w:val="17"/>
        </w:rPr>
        <w:t>BALANCE SHEETS</w:t>
      </w:r>
    </w:p>
    <w:p w:rsidR="001C5CC2" w:rsidRDefault="001C5CC2" w:rsidP="001C5CC2">
      <w:pPr>
        <w:autoSpaceDE w:val="0"/>
        <w:autoSpaceDN w:val="0"/>
        <w:adjustRightInd w:val="0"/>
        <w:spacing w:after="0" w:line="240" w:lineRule="auto"/>
        <w:ind w:left="2880" w:firstLine="720"/>
        <w:rPr>
          <w:rFonts w:ascii="TimesTen-Roman" w:hAnsi="TimesTen-Roman" w:cs="TimesTen-Roman"/>
          <w:sz w:val="18"/>
          <w:szCs w:val="18"/>
        </w:rPr>
      </w:pPr>
      <w:r>
        <w:rPr>
          <w:rFonts w:ascii="TimesTen-Roman" w:hAnsi="TimesTen-Roman" w:cs="TimesTen-Roman"/>
          <w:sz w:val="18"/>
          <w:szCs w:val="18"/>
        </w:rPr>
        <w:t>December 31,</w:t>
      </w:r>
      <w:r>
        <w:rPr>
          <w:rFonts w:ascii="TimesTen-Roman" w:hAnsi="TimesTen-Roman" w:cs="TimesTen-Roman"/>
          <w:sz w:val="18"/>
          <w:szCs w:val="18"/>
        </w:rPr>
        <w:t xml:space="preserve"> </w:t>
      </w:r>
      <w:r>
        <w:rPr>
          <w:rFonts w:ascii="TimesTen-Roman" w:hAnsi="TimesTen-Roman" w:cs="TimesTen-Roman"/>
          <w:sz w:val="18"/>
          <w:szCs w:val="18"/>
        </w:rPr>
        <w:t xml:space="preserve">2004 </w:t>
      </w:r>
      <w:r>
        <w:rPr>
          <w:rFonts w:ascii="TimesTen-Roman" w:hAnsi="TimesTen-Roman" w:cs="TimesTen-Roman"/>
          <w:sz w:val="18"/>
          <w:szCs w:val="18"/>
        </w:rPr>
        <w:t xml:space="preserve">                                                </w:t>
      </w:r>
      <w:r>
        <w:rPr>
          <w:rFonts w:ascii="TimesTen-Roman" w:hAnsi="TimesTen-Roman" w:cs="TimesTen-Roman"/>
          <w:sz w:val="18"/>
          <w:szCs w:val="18"/>
        </w:rPr>
        <w:t>2003</w:t>
      </w:r>
    </w:p>
    <w:p w:rsidR="001C5CC2" w:rsidRPr="001C5CC2" w:rsidRDefault="001C5CC2" w:rsidP="001C5CC2">
      <w:pPr>
        <w:autoSpaceDE w:val="0"/>
        <w:autoSpaceDN w:val="0"/>
        <w:adjustRightInd w:val="0"/>
        <w:spacing w:after="0" w:line="240" w:lineRule="auto"/>
        <w:rPr>
          <w:rFonts w:ascii="TimesTen-Italic" w:hAnsi="TimesTen-Italic" w:cs="TimesTen-Italic"/>
          <w:i/>
          <w:iCs/>
          <w:sz w:val="24"/>
          <w:szCs w:val="24"/>
        </w:rPr>
      </w:pPr>
      <w:r w:rsidRPr="001C5CC2">
        <w:rPr>
          <w:rFonts w:ascii="TimesTen-Italic" w:hAnsi="TimesTen-Italic" w:cs="TimesTen-Italic"/>
          <w:i/>
          <w:iCs/>
          <w:sz w:val="24"/>
          <w:szCs w:val="24"/>
        </w:rPr>
        <w:t>Assets</w:t>
      </w:r>
    </w:p>
    <w:p w:rsidR="001C5CC2" w:rsidRPr="001C5CC2" w:rsidRDefault="001C5CC2" w:rsidP="001C5CC2">
      <w:pPr>
        <w:autoSpaceDE w:val="0"/>
        <w:autoSpaceDN w:val="0"/>
        <w:adjustRightInd w:val="0"/>
        <w:spacing w:after="0" w:line="240" w:lineRule="auto"/>
        <w:rPr>
          <w:rFonts w:ascii="TimesTen-Roman" w:hAnsi="TimesTen-Roman" w:cs="TimesTen-Roman"/>
          <w:sz w:val="24"/>
          <w:szCs w:val="24"/>
        </w:rPr>
      </w:pPr>
      <w:r w:rsidRPr="001C5CC2">
        <w:rPr>
          <w:rFonts w:ascii="TimesTen-Roman" w:hAnsi="TimesTen-Roman" w:cs="TimesTen-Roman"/>
          <w:sz w:val="24"/>
          <w:szCs w:val="24"/>
        </w:rPr>
        <w:t>Current Assets</w:t>
      </w:r>
    </w:p>
    <w:p w:rsidR="001C5CC2" w:rsidRPr="001C5CC2" w:rsidRDefault="001C5CC2" w:rsidP="001C5CC2">
      <w:pPr>
        <w:autoSpaceDE w:val="0"/>
        <w:autoSpaceDN w:val="0"/>
        <w:adjustRightInd w:val="0"/>
        <w:spacing w:after="0" w:line="240" w:lineRule="auto"/>
        <w:rPr>
          <w:rFonts w:ascii="TimesTen-Roman" w:hAnsi="TimesTen-Roman" w:cs="TimesTen-Roman"/>
          <w:sz w:val="24"/>
          <w:szCs w:val="24"/>
        </w:rPr>
      </w:pPr>
      <w:r w:rsidRPr="001C5CC2">
        <w:rPr>
          <w:rFonts w:ascii="TimesTen-Roman" w:hAnsi="TimesTen-Roman" w:cs="TimesTen-Roman"/>
          <w:sz w:val="24"/>
          <w:szCs w:val="24"/>
        </w:rPr>
        <w:t>Cash and cash equivalents</w:t>
      </w:r>
      <w:r>
        <w:rPr>
          <w:rFonts w:ascii="TimesTen-Roman" w:hAnsi="TimesTen-Roman" w:cs="TimesTen-Roman"/>
          <w:sz w:val="24"/>
          <w:szCs w:val="24"/>
        </w:rPr>
        <w:t xml:space="preserve">                                  </w:t>
      </w:r>
      <w:r w:rsidRPr="001C5CC2">
        <w:rPr>
          <w:rFonts w:ascii="TimesTen-Roman" w:hAnsi="TimesTen-Roman" w:cs="TimesTen-Roman"/>
          <w:sz w:val="24"/>
          <w:szCs w:val="24"/>
        </w:rPr>
        <w:t xml:space="preserve"> $ 14,757,159</w:t>
      </w:r>
      <w:r>
        <w:rPr>
          <w:rFonts w:ascii="TimesTen-Roman" w:hAnsi="TimesTen-Roman" w:cs="TimesTen-Roman"/>
          <w:sz w:val="24"/>
          <w:szCs w:val="24"/>
        </w:rPr>
        <w:t xml:space="preserve">              </w:t>
      </w:r>
      <w:r w:rsidRPr="001C5CC2">
        <w:rPr>
          <w:rFonts w:ascii="TimesTen-Roman" w:hAnsi="TimesTen-Roman" w:cs="TimesTen-Roman"/>
          <w:sz w:val="24"/>
          <w:szCs w:val="24"/>
        </w:rPr>
        <w:t xml:space="preserve"> $ 15,878,326</w:t>
      </w:r>
    </w:p>
    <w:p w:rsidR="001C5CC2" w:rsidRPr="001C5CC2" w:rsidRDefault="001C5CC2" w:rsidP="001C5CC2">
      <w:pPr>
        <w:autoSpaceDE w:val="0"/>
        <w:autoSpaceDN w:val="0"/>
        <w:adjustRightInd w:val="0"/>
        <w:spacing w:after="0" w:line="240" w:lineRule="auto"/>
        <w:rPr>
          <w:rFonts w:ascii="TimesTen-Roman" w:hAnsi="TimesTen-Roman" w:cs="TimesTen-Roman"/>
          <w:sz w:val="24"/>
          <w:szCs w:val="24"/>
        </w:rPr>
      </w:pPr>
      <w:r w:rsidRPr="001C5CC2">
        <w:rPr>
          <w:rFonts w:ascii="TimesTen-Roman" w:hAnsi="TimesTen-Roman" w:cs="TimesTen-Roman"/>
          <w:sz w:val="24"/>
          <w:szCs w:val="24"/>
        </w:rPr>
        <w:t xml:space="preserve">Short-term investments </w:t>
      </w:r>
      <w:r>
        <w:rPr>
          <w:rFonts w:ascii="TimesTen-Roman" w:hAnsi="TimesTen-Roman" w:cs="TimesTen-Roman"/>
          <w:sz w:val="24"/>
          <w:szCs w:val="24"/>
        </w:rPr>
        <w:t xml:space="preserve">                                          </w:t>
      </w:r>
      <w:r w:rsidRPr="001C5CC2">
        <w:rPr>
          <w:rFonts w:ascii="TimesTen-Roman" w:hAnsi="TimesTen-Roman" w:cs="TimesTen-Roman"/>
          <w:sz w:val="24"/>
          <w:szCs w:val="24"/>
        </w:rPr>
        <w:t xml:space="preserve">17,201,477 </w:t>
      </w:r>
      <w:r>
        <w:rPr>
          <w:rFonts w:ascii="TimesTen-Roman" w:hAnsi="TimesTen-Roman" w:cs="TimesTen-Roman"/>
          <w:sz w:val="24"/>
          <w:szCs w:val="24"/>
        </w:rPr>
        <w:t xml:space="preserve">                       </w:t>
      </w:r>
      <w:r w:rsidRPr="001C5CC2">
        <w:rPr>
          <w:rFonts w:ascii="TimesTen-Roman" w:hAnsi="TimesTen-Roman" w:cs="TimesTen-Roman"/>
          <w:sz w:val="24"/>
          <w:szCs w:val="24"/>
        </w:rPr>
        <w:t>—</w:t>
      </w:r>
    </w:p>
    <w:p w:rsidR="001C5CC2" w:rsidRPr="001C5CC2" w:rsidRDefault="001C5CC2" w:rsidP="001C5CC2">
      <w:pPr>
        <w:autoSpaceDE w:val="0"/>
        <w:autoSpaceDN w:val="0"/>
        <w:adjustRightInd w:val="0"/>
        <w:spacing w:after="0" w:line="240" w:lineRule="auto"/>
        <w:rPr>
          <w:rFonts w:ascii="TimesTen-Roman" w:hAnsi="TimesTen-Roman" w:cs="TimesTen-Roman"/>
          <w:sz w:val="24"/>
          <w:szCs w:val="24"/>
        </w:rPr>
      </w:pPr>
      <w:r w:rsidRPr="001C5CC2">
        <w:rPr>
          <w:rFonts w:ascii="TimesTen-Roman" w:hAnsi="TimesTen-Roman" w:cs="TimesTen-Roman"/>
          <w:sz w:val="24"/>
          <w:szCs w:val="24"/>
        </w:rPr>
        <w:t xml:space="preserve">Accounts receivable, net </w:t>
      </w:r>
      <w:r>
        <w:rPr>
          <w:rFonts w:ascii="TimesTen-Roman" w:hAnsi="TimesTen-Roman" w:cs="TimesTen-Roman"/>
          <w:sz w:val="24"/>
          <w:szCs w:val="24"/>
        </w:rPr>
        <w:t xml:space="preserve">                                          </w:t>
      </w:r>
      <w:r w:rsidRPr="001C5CC2">
        <w:rPr>
          <w:rFonts w:ascii="TimesTen-Roman" w:hAnsi="TimesTen-Roman" w:cs="TimesTen-Roman"/>
          <w:sz w:val="24"/>
          <w:szCs w:val="24"/>
        </w:rPr>
        <w:t xml:space="preserve">8,460,112 </w:t>
      </w:r>
      <w:r>
        <w:rPr>
          <w:rFonts w:ascii="TimesTen-Roman" w:hAnsi="TimesTen-Roman" w:cs="TimesTen-Roman"/>
          <w:sz w:val="24"/>
          <w:szCs w:val="24"/>
        </w:rPr>
        <w:t xml:space="preserve">                     </w:t>
      </w:r>
      <w:r w:rsidRPr="001C5CC2">
        <w:rPr>
          <w:rFonts w:ascii="TimesTen-Roman" w:hAnsi="TimesTen-Roman" w:cs="TimesTen-Roman"/>
          <w:sz w:val="24"/>
          <w:szCs w:val="24"/>
        </w:rPr>
        <w:t>5,404,333</w:t>
      </w:r>
    </w:p>
    <w:p w:rsidR="001C5CC2" w:rsidRPr="001C5CC2" w:rsidRDefault="001C5CC2" w:rsidP="001C5CC2">
      <w:pPr>
        <w:autoSpaceDE w:val="0"/>
        <w:autoSpaceDN w:val="0"/>
        <w:adjustRightInd w:val="0"/>
        <w:spacing w:after="0" w:line="240" w:lineRule="auto"/>
        <w:rPr>
          <w:rFonts w:ascii="TimesTen-Roman" w:hAnsi="TimesTen-Roman" w:cs="TimesTen-Roman"/>
          <w:sz w:val="24"/>
          <w:szCs w:val="24"/>
        </w:rPr>
      </w:pPr>
      <w:r w:rsidRPr="001C5CC2">
        <w:rPr>
          <w:rFonts w:ascii="TimesTen-Roman" w:hAnsi="TimesTen-Roman" w:cs="TimesTen-Roman"/>
          <w:sz w:val="24"/>
          <w:szCs w:val="24"/>
        </w:rPr>
        <w:t xml:space="preserve">Inventory </w:t>
      </w:r>
      <w:r>
        <w:rPr>
          <w:rFonts w:ascii="TimesTen-Roman" w:hAnsi="TimesTen-Roman" w:cs="TimesTen-Roman"/>
          <w:sz w:val="24"/>
          <w:szCs w:val="24"/>
        </w:rPr>
        <w:t xml:space="preserve">                                                                  </w:t>
      </w:r>
      <w:r w:rsidRPr="001C5CC2">
        <w:rPr>
          <w:rFonts w:ascii="TimesTen-Roman" w:hAnsi="TimesTen-Roman" w:cs="TimesTen-Roman"/>
          <w:sz w:val="24"/>
          <w:szCs w:val="24"/>
        </w:rPr>
        <w:t>6,840,051</w:t>
      </w:r>
      <w:r>
        <w:rPr>
          <w:rFonts w:ascii="TimesTen-Roman" w:hAnsi="TimesTen-Roman" w:cs="TimesTen-Roman"/>
          <w:sz w:val="24"/>
          <w:szCs w:val="24"/>
        </w:rPr>
        <w:t xml:space="preserve">                     </w:t>
      </w:r>
      <w:r w:rsidRPr="001C5CC2">
        <w:rPr>
          <w:rFonts w:ascii="TimesTen-Roman" w:hAnsi="TimesTen-Roman" w:cs="TimesTen-Roman"/>
          <w:sz w:val="24"/>
          <w:szCs w:val="24"/>
        </w:rPr>
        <w:t xml:space="preserve"> 3,125,974</w:t>
      </w:r>
    </w:p>
    <w:p w:rsidR="001C5CC2" w:rsidRPr="001C5CC2" w:rsidRDefault="001C5CC2" w:rsidP="001C5CC2">
      <w:pPr>
        <w:autoSpaceDE w:val="0"/>
        <w:autoSpaceDN w:val="0"/>
        <w:adjustRightInd w:val="0"/>
        <w:spacing w:after="0" w:line="240" w:lineRule="auto"/>
        <w:rPr>
          <w:rFonts w:ascii="TimesTen-Roman" w:hAnsi="TimesTen-Roman" w:cs="TimesTen-Roman"/>
          <w:sz w:val="24"/>
          <w:szCs w:val="24"/>
        </w:rPr>
      </w:pPr>
      <w:proofErr w:type="spellStart"/>
      <w:r w:rsidRPr="001C5CC2">
        <w:rPr>
          <w:rFonts w:ascii="TimesTen-Roman" w:hAnsi="TimesTen-Roman" w:cs="TimesTen-Roman"/>
          <w:sz w:val="24"/>
          <w:szCs w:val="24"/>
        </w:rPr>
        <w:t>Prepaids</w:t>
      </w:r>
      <w:proofErr w:type="spellEnd"/>
      <w:r w:rsidRPr="001C5CC2">
        <w:rPr>
          <w:rFonts w:ascii="TimesTen-Roman" w:hAnsi="TimesTen-Roman" w:cs="TimesTen-Roman"/>
          <w:sz w:val="24"/>
          <w:szCs w:val="24"/>
        </w:rPr>
        <w:t xml:space="preserve"> and other assets </w:t>
      </w:r>
      <w:r>
        <w:rPr>
          <w:rFonts w:ascii="TimesTen-Roman" w:hAnsi="TimesTen-Roman" w:cs="TimesTen-Roman"/>
          <w:sz w:val="24"/>
          <w:szCs w:val="24"/>
        </w:rPr>
        <w:t xml:space="preserve">                                         </w:t>
      </w:r>
      <w:r w:rsidRPr="001C5CC2">
        <w:rPr>
          <w:rFonts w:ascii="TimesTen-Roman" w:hAnsi="TimesTen-Roman" w:cs="TimesTen-Roman"/>
          <w:sz w:val="24"/>
          <w:szCs w:val="24"/>
        </w:rPr>
        <w:t xml:space="preserve">1,639,734 </w:t>
      </w:r>
      <w:r>
        <w:rPr>
          <w:rFonts w:ascii="TimesTen-Roman" w:hAnsi="TimesTen-Roman" w:cs="TimesTen-Roman"/>
          <w:sz w:val="24"/>
          <w:szCs w:val="24"/>
        </w:rPr>
        <w:t xml:space="preserve">                         </w:t>
      </w:r>
      <w:r w:rsidRPr="001C5CC2">
        <w:rPr>
          <w:rFonts w:ascii="TimesTen-Roman" w:hAnsi="TimesTen-Roman" w:cs="TimesTen-Roman"/>
          <w:sz w:val="24"/>
          <w:szCs w:val="24"/>
        </w:rPr>
        <w:t>536,815</w:t>
      </w:r>
    </w:p>
    <w:p w:rsidR="001C5CC2" w:rsidRPr="001C5CC2" w:rsidRDefault="001C5CC2" w:rsidP="001C5CC2">
      <w:pPr>
        <w:autoSpaceDE w:val="0"/>
        <w:autoSpaceDN w:val="0"/>
        <w:adjustRightInd w:val="0"/>
        <w:spacing w:after="0" w:line="240" w:lineRule="auto"/>
        <w:rPr>
          <w:rFonts w:ascii="TimesTen-Roman" w:hAnsi="TimesTen-Roman" w:cs="TimesTen-Roman"/>
          <w:sz w:val="24"/>
          <w:szCs w:val="24"/>
        </w:rPr>
      </w:pPr>
      <w:r w:rsidRPr="001C5CC2">
        <w:rPr>
          <w:rFonts w:ascii="TimesTen-Roman" w:hAnsi="TimesTen-Roman" w:cs="TimesTen-Roman"/>
          <w:sz w:val="24"/>
          <w:szCs w:val="24"/>
        </w:rPr>
        <w:t>Income tax receivable</w:t>
      </w:r>
      <w:r>
        <w:rPr>
          <w:rFonts w:ascii="TimesTen-Roman" w:hAnsi="TimesTen-Roman" w:cs="TimesTen-Roman"/>
          <w:sz w:val="24"/>
          <w:szCs w:val="24"/>
        </w:rPr>
        <w:t xml:space="preserve">                                                    </w:t>
      </w:r>
      <w:r w:rsidRPr="001C5CC2">
        <w:rPr>
          <w:rFonts w:ascii="TimesTen-Roman" w:hAnsi="TimesTen-Roman" w:cs="TimesTen-Roman"/>
          <w:sz w:val="24"/>
          <w:szCs w:val="24"/>
        </w:rPr>
        <w:t>52,973</w:t>
      </w:r>
      <w:r>
        <w:rPr>
          <w:rFonts w:ascii="TimesTen-Roman" w:hAnsi="TimesTen-Roman" w:cs="TimesTen-Roman"/>
          <w:sz w:val="24"/>
          <w:szCs w:val="24"/>
        </w:rPr>
        <w:t xml:space="preserve">                          </w:t>
      </w:r>
      <w:r w:rsidRPr="001C5CC2">
        <w:rPr>
          <w:rFonts w:ascii="TimesTen-Roman" w:hAnsi="TimesTen-Roman" w:cs="TimesTen-Roman"/>
          <w:sz w:val="24"/>
          <w:szCs w:val="24"/>
        </w:rPr>
        <w:t xml:space="preserve"> 292,321</w:t>
      </w:r>
    </w:p>
    <w:p w:rsidR="001C5CC2" w:rsidRPr="001C5CC2" w:rsidRDefault="001C5CC2" w:rsidP="001C5CC2">
      <w:pPr>
        <w:autoSpaceDE w:val="0"/>
        <w:autoSpaceDN w:val="0"/>
        <w:adjustRightInd w:val="0"/>
        <w:spacing w:after="0" w:line="240" w:lineRule="auto"/>
        <w:rPr>
          <w:rFonts w:ascii="TimesTen-Roman" w:hAnsi="TimesTen-Roman" w:cs="TimesTen-Roman"/>
          <w:sz w:val="24"/>
          <w:szCs w:val="24"/>
        </w:rPr>
      </w:pPr>
      <w:r w:rsidRPr="001C5CC2">
        <w:rPr>
          <w:rFonts w:ascii="TimesTen-Roman" w:hAnsi="TimesTen-Roman" w:cs="TimesTen-Roman"/>
          <w:sz w:val="24"/>
          <w:szCs w:val="24"/>
        </w:rPr>
        <w:t xml:space="preserve">Deferred income tax asset </w:t>
      </w:r>
      <w:r>
        <w:rPr>
          <w:rFonts w:ascii="TimesTen-Roman" w:hAnsi="TimesTen-Roman" w:cs="TimesTen-Roman"/>
          <w:sz w:val="24"/>
          <w:szCs w:val="24"/>
        </w:rPr>
        <w:t xml:space="preserve">                                      </w:t>
      </w:r>
      <w:r w:rsidRPr="001C5CC2">
        <w:rPr>
          <w:rFonts w:ascii="TimesTen-Roman" w:hAnsi="TimesTen-Roman" w:cs="TimesTen-Roman"/>
          <w:sz w:val="24"/>
          <w:szCs w:val="24"/>
        </w:rPr>
        <w:t xml:space="preserve">11,083,422 </w:t>
      </w:r>
      <w:r>
        <w:rPr>
          <w:rFonts w:ascii="TimesTen-Roman" w:hAnsi="TimesTen-Roman" w:cs="TimesTen-Roman"/>
          <w:sz w:val="24"/>
          <w:szCs w:val="24"/>
        </w:rPr>
        <w:t xml:space="preserve">                      </w:t>
      </w:r>
      <w:r w:rsidRPr="001C5CC2">
        <w:rPr>
          <w:rFonts w:ascii="TimesTen-Roman" w:hAnsi="TimesTen-Roman" w:cs="TimesTen-Roman"/>
          <w:sz w:val="24"/>
          <w:szCs w:val="24"/>
        </w:rPr>
        <w:t>1,137,196</w:t>
      </w:r>
    </w:p>
    <w:p w:rsidR="001C5CC2" w:rsidRPr="001C5CC2" w:rsidRDefault="001C5CC2" w:rsidP="001C5CC2">
      <w:pPr>
        <w:autoSpaceDE w:val="0"/>
        <w:autoSpaceDN w:val="0"/>
        <w:adjustRightInd w:val="0"/>
        <w:spacing w:after="0" w:line="240" w:lineRule="auto"/>
        <w:rPr>
          <w:rFonts w:ascii="TimesTen-Roman" w:hAnsi="TimesTen-Roman" w:cs="TimesTen-Roman"/>
          <w:sz w:val="24"/>
          <w:szCs w:val="24"/>
        </w:rPr>
      </w:pPr>
      <w:r w:rsidRPr="001C5CC2">
        <w:rPr>
          <w:rFonts w:ascii="TimesTen-Roman" w:hAnsi="TimesTen-Roman" w:cs="TimesTen-Roman"/>
          <w:sz w:val="24"/>
          <w:szCs w:val="24"/>
        </w:rPr>
        <w:t>Total Current Assets</w:t>
      </w:r>
      <w:r>
        <w:rPr>
          <w:rFonts w:ascii="TimesTen-Roman" w:hAnsi="TimesTen-Roman" w:cs="TimesTen-Roman"/>
          <w:sz w:val="24"/>
          <w:szCs w:val="24"/>
        </w:rPr>
        <w:t xml:space="preserve">                                               </w:t>
      </w:r>
      <w:r w:rsidRPr="001C5CC2">
        <w:rPr>
          <w:rFonts w:ascii="TimesTen-Roman" w:hAnsi="TimesTen-Roman" w:cs="TimesTen-Roman"/>
          <w:sz w:val="24"/>
          <w:szCs w:val="24"/>
        </w:rPr>
        <w:t xml:space="preserve"> 60,034,928 </w:t>
      </w:r>
      <w:r>
        <w:rPr>
          <w:rFonts w:ascii="TimesTen-Roman" w:hAnsi="TimesTen-Roman" w:cs="TimesTen-Roman"/>
          <w:sz w:val="24"/>
          <w:szCs w:val="24"/>
        </w:rPr>
        <w:t xml:space="preserve">                    </w:t>
      </w:r>
      <w:r w:rsidRPr="001C5CC2">
        <w:rPr>
          <w:rFonts w:ascii="TimesTen-Roman" w:hAnsi="TimesTen-Roman" w:cs="TimesTen-Roman"/>
          <w:sz w:val="24"/>
          <w:szCs w:val="24"/>
        </w:rPr>
        <w:t>26,374,965</w:t>
      </w:r>
    </w:p>
    <w:p w:rsidR="001C5CC2" w:rsidRPr="001C5CC2" w:rsidRDefault="001C5CC2" w:rsidP="001C5CC2">
      <w:pPr>
        <w:autoSpaceDE w:val="0"/>
        <w:autoSpaceDN w:val="0"/>
        <w:adjustRightInd w:val="0"/>
        <w:spacing w:after="0" w:line="240" w:lineRule="auto"/>
        <w:rPr>
          <w:rFonts w:ascii="TimesTen-Roman" w:hAnsi="TimesTen-Roman" w:cs="TimesTen-Roman"/>
          <w:sz w:val="24"/>
          <w:szCs w:val="24"/>
        </w:rPr>
      </w:pPr>
      <w:r w:rsidRPr="001C5CC2">
        <w:rPr>
          <w:rFonts w:ascii="TimesTen-Roman" w:hAnsi="TimesTen-Roman" w:cs="TimesTen-Roman"/>
          <w:sz w:val="24"/>
          <w:szCs w:val="24"/>
        </w:rPr>
        <w:t xml:space="preserve">Long-term investments </w:t>
      </w:r>
      <w:r>
        <w:rPr>
          <w:rFonts w:ascii="TimesTen-Roman" w:hAnsi="TimesTen-Roman" w:cs="TimesTen-Roman"/>
          <w:sz w:val="24"/>
          <w:szCs w:val="24"/>
        </w:rPr>
        <w:t xml:space="preserve">                                           </w:t>
      </w:r>
      <w:r w:rsidRPr="001C5CC2">
        <w:rPr>
          <w:rFonts w:ascii="TimesTen-Roman" w:hAnsi="TimesTen-Roman" w:cs="TimesTen-Roman"/>
          <w:sz w:val="24"/>
          <w:szCs w:val="24"/>
        </w:rPr>
        <w:t>18,071,815</w:t>
      </w:r>
      <w:r>
        <w:rPr>
          <w:rFonts w:ascii="TimesTen-Roman" w:hAnsi="TimesTen-Roman" w:cs="TimesTen-Roman"/>
          <w:sz w:val="24"/>
          <w:szCs w:val="24"/>
        </w:rPr>
        <w:t xml:space="preserve">                          </w:t>
      </w:r>
      <w:r w:rsidRPr="001C5CC2">
        <w:rPr>
          <w:rFonts w:ascii="TimesTen-Roman" w:hAnsi="TimesTen-Roman" w:cs="TimesTen-Roman"/>
          <w:sz w:val="24"/>
          <w:szCs w:val="24"/>
        </w:rPr>
        <w:t xml:space="preserve"> —</w:t>
      </w:r>
    </w:p>
    <w:p w:rsidR="001C5CC2" w:rsidRPr="001C5CC2" w:rsidRDefault="001C5CC2" w:rsidP="001C5CC2">
      <w:pPr>
        <w:autoSpaceDE w:val="0"/>
        <w:autoSpaceDN w:val="0"/>
        <w:adjustRightInd w:val="0"/>
        <w:spacing w:after="0" w:line="240" w:lineRule="auto"/>
        <w:rPr>
          <w:rFonts w:ascii="TimesTen-Roman" w:hAnsi="TimesTen-Roman" w:cs="TimesTen-Roman"/>
          <w:sz w:val="24"/>
          <w:szCs w:val="24"/>
        </w:rPr>
      </w:pPr>
      <w:r w:rsidRPr="001C5CC2">
        <w:rPr>
          <w:rFonts w:ascii="TimesTen-Roman" w:hAnsi="TimesTen-Roman" w:cs="TimesTen-Roman"/>
          <w:sz w:val="24"/>
          <w:szCs w:val="24"/>
        </w:rPr>
        <w:t xml:space="preserve">Property and Equipment, net </w:t>
      </w:r>
      <w:r>
        <w:rPr>
          <w:rFonts w:ascii="TimesTen-Roman" w:hAnsi="TimesTen-Roman" w:cs="TimesTen-Roman"/>
          <w:sz w:val="24"/>
          <w:szCs w:val="24"/>
        </w:rPr>
        <w:t xml:space="preserve">                                  </w:t>
      </w:r>
      <w:r w:rsidRPr="001C5CC2">
        <w:rPr>
          <w:rFonts w:ascii="TimesTen-Roman" w:hAnsi="TimesTen-Roman" w:cs="TimesTen-Roman"/>
          <w:sz w:val="24"/>
          <w:szCs w:val="24"/>
        </w:rPr>
        <w:t xml:space="preserve">14,756,512 </w:t>
      </w:r>
      <w:r>
        <w:rPr>
          <w:rFonts w:ascii="TimesTen-Roman" w:hAnsi="TimesTen-Roman" w:cs="TimesTen-Roman"/>
          <w:sz w:val="24"/>
          <w:szCs w:val="24"/>
        </w:rPr>
        <w:t xml:space="preserve">                        </w:t>
      </w:r>
      <w:r w:rsidRPr="001C5CC2">
        <w:rPr>
          <w:rFonts w:ascii="TimesTen-Roman" w:hAnsi="TimesTen-Roman" w:cs="TimesTen-Roman"/>
          <w:sz w:val="24"/>
          <w:szCs w:val="24"/>
        </w:rPr>
        <w:t>3,946,881</w:t>
      </w:r>
    </w:p>
    <w:p w:rsidR="001C5CC2" w:rsidRPr="001C5CC2" w:rsidRDefault="001C5CC2" w:rsidP="001C5CC2">
      <w:pPr>
        <w:autoSpaceDE w:val="0"/>
        <w:autoSpaceDN w:val="0"/>
        <w:adjustRightInd w:val="0"/>
        <w:spacing w:after="0" w:line="240" w:lineRule="auto"/>
        <w:rPr>
          <w:rFonts w:ascii="TimesTen-Roman" w:hAnsi="TimesTen-Roman" w:cs="TimesTen-Roman"/>
          <w:sz w:val="24"/>
          <w:szCs w:val="24"/>
        </w:rPr>
      </w:pPr>
      <w:r w:rsidRPr="001C5CC2">
        <w:rPr>
          <w:rFonts w:ascii="TimesTen-Roman" w:hAnsi="TimesTen-Roman" w:cs="TimesTen-Roman"/>
          <w:sz w:val="24"/>
          <w:szCs w:val="24"/>
        </w:rPr>
        <w:t xml:space="preserve">Deferred Income Tax Asset </w:t>
      </w:r>
      <w:r>
        <w:rPr>
          <w:rFonts w:ascii="TimesTen-Roman" w:hAnsi="TimesTen-Roman" w:cs="TimesTen-Roman"/>
          <w:sz w:val="24"/>
          <w:szCs w:val="24"/>
        </w:rPr>
        <w:t xml:space="preserve">                                    </w:t>
      </w:r>
      <w:r w:rsidRPr="001C5CC2">
        <w:rPr>
          <w:rFonts w:ascii="TimesTen-Roman" w:hAnsi="TimesTen-Roman" w:cs="TimesTen-Roman"/>
          <w:sz w:val="24"/>
          <w:szCs w:val="24"/>
        </w:rPr>
        <w:t>15,310,207</w:t>
      </w:r>
      <w:r>
        <w:rPr>
          <w:rFonts w:ascii="TimesTen-Roman" w:hAnsi="TimesTen-Roman" w:cs="TimesTen-Roman"/>
          <w:sz w:val="24"/>
          <w:szCs w:val="24"/>
        </w:rPr>
        <w:t xml:space="preserve">                               </w:t>
      </w:r>
      <w:r w:rsidRPr="001C5CC2">
        <w:rPr>
          <w:rFonts w:ascii="TimesTen-Roman" w:hAnsi="TimesTen-Roman" w:cs="TimesTen-Roman"/>
          <w:sz w:val="24"/>
          <w:szCs w:val="24"/>
        </w:rPr>
        <w:t xml:space="preserve"> —</w:t>
      </w:r>
    </w:p>
    <w:p w:rsidR="001C5CC2" w:rsidRPr="001C5CC2" w:rsidRDefault="001C5CC2" w:rsidP="001C5CC2">
      <w:pPr>
        <w:autoSpaceDE w:val="0"/>
        <w:autoSpaceDN w:val="0"/>
        <w:adjustRightInd w:val="0"/>
        <w:spacing w:after="0" w:line="240" w:lineRule="auto"/>
        <w:rPr>
          <w:rFonts w:ascii="TimesTen-Roman" w:hAnsi="TimesTen-Roman" w:cs="TimesTen-Roman"/>
          <w:sz w:val="24"/>
          <w:szCs w:val="24"/>
        </w:rPr>
      </w:pPr>
      <w:r w:rsidRPr="001C5CC2">
        <w:rPr>
          <w:rFonts w:ascii="TimesTen-Roman" w:hAnsi="TimesTen-Roman" w:cs="TimesTen-Roman"/>
          <w:sz w:val="24"/>
          <w:szCs w:val="24"/>
        </w:rPr>
        <w:t>Intangible Assets, net</w:t>
      </w:r>
      <w:r>
        <w:rPr>
          <w:rFonts w:ascii="TimesTen-Roman" w:hAnsi="TimesTen-Roman" w:cs="TimesTen-Roman"/>
          <w:sz w:val="24"/>
          <w:szCs w:val="24"/>
        </w:rPr>
        <w:t xml:space="preserve">                                               </w:t>
      </w:r>
      <w:r w:rsidRPr="001C5CC2">
        <w:rPr>
          <w:rFonts w:ascii="TimesTen-Roman" w:hAnsi="TimesTen-Roman" w:cs="TimesTen-Roman"/>
          <w:sz w:val="24"/>
          <w:szCs w:val="24"/>
        </w:rPr>
        <w:t xml:space="preserve"> 1,279,116</w:t>
      </w:r>
      <w:r>
        <w:rPr>
          <w:rFonts w:ascii="TimesTen-Roman" w:hAnsi="TimesTen-Roman" w:cs="TimesTen-Roman"/>
          <w:sz w:val="24"/>
          <w:szCs w:val="24"/>
        </w:rPr>
        <w:t xml:space="preserve">                         </w:t>
      </w:r>
      <w:r w:rsidRPr="001C5CC2">
        <w:rPr>
          <w:rFonts w:ascii="TimesTen-Roman" w:hAnsi="TimesTen-Roman" w:cs="TimesTen-Roman"/>
          <w:sz w:val="24"/>
          <w:szCs w:val="24"/>
        </w:rPr>
        <w:t xml:space="preserve"> 1,122,844</w:t>
      </w:r>
    </w:p>
    <w:p w:rsidR="001C5CC2" w:rsidRPr="001C5CC2" w:rsidRDefault="001C5CC2" w:rsidP="001C5CC2">
      <w:pPr>
        <w:autoSpaceDE w:val="0"/>
        <w:autoSpaceDN w:val="0"/>
        <w:adjustRightInd w:val="0"/>
        <w:spacing w:after="0" w:line="240" w:lineRule="auto"/>
        <w:rPr>
          <w:rFonts w:ascii="TimesTen-Roman" w:hAnsi="TimesTen-Roman" w:cs="TimesTen-Roman"/>
          <w:sz w:val="24"/>
          <w:szCs w:val="24"/>
        </w:rPr>
      </w:pPr>
      <w:r w:rsidRPr="001C5CC2">
        <w:rPr>
          <w:rFonts w:ascii="TimesTen-Bold" w:hAnsi="TimesTen-Bold" w:cs="TimesTen-Bold"/>
          <w:b/>
          <w:bCs/>
          <w:sz w:val="24"/>
          <w:szCs w:val="24"/>
        </w:rPr>
        <w:t xml:space="preserve">Total Assets </w:t>
      </w:r>
      <w:r>
        <w:rPr>
          <w:rFonts w:ascii="TimesTen-Bold" w:hAnsi="TimesTen-Bold" w:cs="TimesTen-Bold"/>
          <w:b/>
          <w:bCs/>
          <w:sz w:val="24"/>
          <w:szCs w:val="24"/>
        </w:rPr>
        <w:t xml:space="preserve">                                                        </w:t>
      </w:r>
      <w:r w:rsidRPr="001C5CC2">
        <w:rPr>
          <w:rFonts w:ascii="TimesTen-Roman" w:hAnsi="TimesTen-Roman" w:cs="TimesTen-Roman"/>
          <w:sz w:val="24"/>
          <w:szCs w:val="24"/>
        </w:rPr>
        <w:t xml:space="preserve">$109,452,578 </w:t>
      </w:r>
      <w:r>
        <w:rPr>
          <w:rFonts w:ascii="TimesTen-Roman" w:hAnsi="TimesTen-Roman" w:cs="TimesTen-Roman"/>
          <w:sz w:val="24"/>
          <w:szCs w:val="24"/>
        </w:rPr>
        <w:t xml:space="preserve">                    </w:t>
      </w:r>
      <w:r w:rsidRPr="001C5CC2">
        <w:rPr>
          <w:rFonts w:ascii="TimesTen-Roman" w:hAnsi="TimesTen-Roman" w:cs="TimesTen-Roman"/>
          <w:sz w:val="24"/>
          <w:szCs w:val="24"/>
        </w:rPr>
        <w:t>$31,444,690</w:t>
      </w:r>
    </w:p>
    <w:p w:rsidR="001C5CC2" w:rsidRPr="001C5CC2" w:rsidRDefault="001C5CC2" w:rsidP="001C5CC2">
      <w:pPr>
        <w:autoSpaceDE w:val="0"/>
        <w:autoSpaceDN w:val="0"/>
        <w:adjustRightInd w:val="0"/>
        <w:spacing w:after="0" w:line="240" w:lineRule="auto"/>
        <w:rPr>
          <w:rFonts w:ascii="TimesTen-Italic" w:hAnsi="TimesTen-Italic" w:cs="TimesTen-Italic"/>
          <w:i/>
          <w:iCs/>
          <w:sz w:val="24"/>
          <w:szCs w:val="24"/>
        </w:rPr>
      </w:pPr>
      <w:r w:rsidRPr="001C5CC2">
        <w:rPr>
          <w:rFonts w:ascii="TimesTen-Italic" w:hAnsi="TimesTen-Italic" w:cs="TimesTen-Italic"/>
          <w:i/>
          <w:iCs/>
          <w:sz w:val="24"/>
          <w:szCs w:val="24"/>
        </w:rPr>
        <w:t>Liabilities and Stockholders’ Equity</w:t>
      </w:r>
    </w:p>
    <w:p w:rsidR="001C5CC2" w:rsidRPr="001C5CC2" w:rsidRDefault="001C5CC2" w:rsidP="001C5CC2">
      <w:pPr>
        <w:autoSpaceDE w:val="0"/>
        <w:autoSpaceDN w:val="0"/>
        <w:adjustRightInd w:val="0"/>
        <w:spacing w:after="0" w:line="240" w:lineRule="auto"/>
        <w:rPr>
          <w:rFonts w:ascii="TimesTen-Roman" w:hAnsi="TimesTen-Roman" w:cs="TimesTen-Roman"/>
          <w:sz w:val="24"/>
          <w:szCs w:val="24"/>
        </w:rPr>
      </w:pPr>
      <w:r w:rsidRPr="001C5CC2">
        <w:rPr>
          <w:rFonts w:ascii="TimesTen-Roman" w:hAnsi="TimesTen-Roman" w:cs="TimesTen-Roman"/>
          <w:sz w:val="24"/>
          <w:szCs w:val="24"/>
        </w:rPr>
        <w:t>Current Liabilities</w:t>
      </w:r>
    </w:p>
    <w:p w:rsidR="001C5CC2" w:rsidRPr="001C5CC2" w:rsidRDefault="001C5CC2" w:rsidP="001C5CC2">
      <w:pPr>
        <w:autoSpaceDE w:val="0"/>
        <w:autoSpaceDN w:val="0"/>
        <w:adjustRightInd w:val="0"/>
        <w:spacing w:after="0" w:line="240" w:lineRule="auto"/>
        <w:rPr>
          <w:rFonts w:ascii="TimesTen-Roman" w:hAnsi="TimesTen-Roman" w:cs="TimesTen-Roman"/>
          <w:sz w:val="24"/>
          <w:szCs w:val="24"/>
        </w:rPr>
      </w:pPr>
      <w:r w:rsidRPr="001C5CC2">
        <w:rPr>
          <w:rFonts w:ascii="TimesTen-Roman" w:hAnsi="TimesTen-Roman" w:cs="TimesTen-Roman"/>
          <w:sz w:val="24"/>
          <w:szCs w:val="24"/>
        </w:rPr>
        <w:t>Notes payable</w:t>
      </w:r>
      <w:r>
        <w:rPr>
          <w:rFonts w:ascii="TimesTen-Roman" w:hAnsi="TimesTen-Roman" w:cs="TimesTen-Roman"/>
          <w:sz w:val="24"/>
          <w:szCs w:val="24"/>
        </w:rPr>
        <w:t xml:space="preserve">                                                                </w:t>
      </w:r>
      <w:r w:rsidRPr="001C5CC2">
        <w:rPr>
          <w:rFonts w:ascii="TimesTen-Roman" w:hAnsi="TimesTen-Roman" w:cs="TimesTen-Roman"/>
          <w:sz w:val="24"/>
          <w:szCs w:val="24"/>
        </w:rPr>
        <w:t xml:space="preserve"> $ — </w:t>
      </w:r>
      <w:r>
        <w:rPr>
          <w:rFonts w:ascii="TimesTen-Roman" w:hAnsi="TimesTen-Roman" w:cs="TimesTen-Roman"/>
          <w:sz w:val="24"/>
          <w:szCs w:val="24"/>
        </w:rPr>
        <w:t xml:space="preserve">                             </w:t>
      </w:r>
      <w:r w:rsidRPr="001C5CC2">
        <w:rPr>
          <w:rFonts w:ascii="TimesTen-Roman" w:hAnsi="TimesTen-Roman" w:cs="TimesTen-Roman"/>
          <w:sz w:val="24"/>
          <w:szCs w:val="24"/>
        </w:rPr>
        <w:t>$ 250,000</w:t>
      </w:r>
    </w:p>
    <w:p w:rsidR="001C5CC2" w:rsidRPr="001C5CC2" w:rsidRDefault="001C5CC2" w:rsidP="001C5CC2">
      <w:pPr>
        <w:autoSpaceDE w:val="0"/>
        <w:autoSpaceDN w:val="0"/>
        <w:adjustRightInd w:val="0"/>
        <w:spacing w:after="0" w:line="240" w:lineRule="auto"/>
        <w:rPr>
          <w:rFonts w:ascii="TimesTen-Roman" w:hAnsi="TimesTen-Roman" w:cs="TimesTen-Roman"/>
          <w:sz w:val="24"/>
          <w:szCs w:val="24"/>
        </w:rPr>
      </w:pPr>
      <w:r w:rsidRPr="001C5CC2">
        <w:rPr>
          <w:rFonts w:ascii="TimesTen-Roman" w:hAnsi="TimesTen-Roman" w:cs="TimesTen-Roman"/>
          <w:sz w:val="24"/>
          <w:szCs w:val="24"/>
        </w:rPr>
        <w:t>Current portion of capital lease obligations</w:t>
      </w:r>
      <w:r>
        <w:rPr>
          <w:rFonts w:ascii="TimesTen-Roman" w:hAnsi="TimesTen-Roman" w:cs="TimesTen-Roman"/>
          <w:sz w:val="24"/>
          <w:szCs w:val="24"/>
        </w:rPr>
        <w:t xml:space="preserve">                     </w:t>
      </w:r>
      <w:r w:rsidRPr="001C5CC2">
        <w:rPr>
          <w:rFonts w:ascii="TimesTen-Roman" w:hAnsi="TimesTen-Roman" w:cs="TimesTen-Roman"/>
          <w:sz w:val="24"/>
          <w:szCs w:val="24"/>
        </w:rPr>
        <w:t xml:space="preserve"> 4,642 </w:t>
      </w:r>
      <w:r>
        <w:rPr>
          <w:rFonts w:ascii="TimesTen-Roman" w:hAnsi="TimesTen-Roman" w:cs="TimesTen-Roman"/>
          <w:sz w:val="24"/>
          <w:szCs w:val="24"/>
        </w:rPr>
        <w:t xml:space="preserve">                   </w:t>
      </w:r>
      <w:r w:rsidR="00DF7F2C">
        <w:rPr>
          <w:rFonts w:ascii="TimesTen-Roman" w:hAnsi="TimesTen-Roman" w:cs="TimesTen-Roman"/>
          <w:sz w:val="24"/>
          <w:szCs w:val="24"/>
        </w:rPr>
        <w:t xml:space="preserve">         </w:t>
      </w:r>
      <w:r>
        <w:rPr>
          <w:rFonts w:ascii="TimesTen-Roman" w:hAnsi="TimesTen-Roman" w:cs="TimesTen-Roman"/>
          <w:sz w:val="24"/>
          <w:szCs w:val="24"/>
        </w:rPr>
        <w:t xml:space="preserve"> </w:t>
      </w:r>
      <w:r w:rsidRPr="001C5CC2">
        <w:rPr>
          <w:rFonts w:ascii="TimesTen-Roman" w:hAnsi="TimesTen-Roman" w:cs="TimesTen-Roman"/>
          <w:sz w:val="24"/>
          <w:szCs w:val="24"/>
        </w:rPr>
        <w:t>15,223</w:t>
      </w:r>
    </w:p>
    <w:p w:rsidR="001C5CC2" w:rsidRPr="001C5CC2" w:rsidRDefault="001C5CC2" w:rsidP="001C5CC2">
      <w:pPr>
        <w:autoSpaceDE w:val="0"/>
        <w:autoSpaceDN w:val="0"/>
        <w:adjustRightInd w:val="0"/>
        <w:spacing w:after="0" w:line="240" w:lineRule="auto"/>
        <w:rPr>
          <w:rFonts w:ascii="TimesTen-Roman" w:hAnsi="TimesTen-Roman" w:cs="TimesTen-Roman"/>
          <w:sz w:val="24"/>
          <w:szCs w:val="24"/>
        </w:rPr>
      </w:pPr>
      <w:r w:rsidRPr="001C5CC2">
        <w:rPr>
          <w:rFonts w:ascii="TimesTen-Roman" w:hAnsi="TimesTen-Roman" w:cs="TimesTen-Roman"/>
          <w:sz w:val="24"/>
          <w:szCs w:val="24"/>
        </w:rPr>
        <w:t>Accounts payable and accrued liabilities</w:t>
      </w:r>
      <w:r w:rsidR="00DF7F2C">
        <w:rPr>
          <w:rFonts w:ascii="TimesTen-Roman" w:hAnsi="TimesTen-Roman" w:cs="TimesTen-Roman"/>
          <w:sz w:val="24"/>
          <w:szCs w:val="24"/>
        </w:rPr>
        <w:t xml:space="preserve">                  </w:t>
      </w:r>
      <w:r w:rsidRPr="001C5CC2">
        <w:rPr>
          <w:rFonts w:ascii="TimesTen-Roman" w:hAnsi="TimesTen-Roman" w:cs="TimesTen-Roman"/>
          <w:sz w:val="24"/>
          <w:szCs w:val="24"/>
        </w:rPr>
        <w:t xml:space="preserve"> 8,827,132 </w:t>
      </w:r>
      <w:r w:rsidR="00DF7F2C">
        <w:rPr>
          <w:rFonts w:ascii="TimesTen-Roman" w:hAnsi="TimesTen-Roman" w:cs="TimesTen-Roman"/>
          <w:sz w:val="24"/>
          <w:szCs w:val="24"/>
        </w:rPr>
        <w:t xml:space="preserve">                        </w:t>
      </w:r>
      <w:r w:rsidRPr="001C5CC2">
        <w:rPr>
          <w:rFonts w:ascii="TimesTen-Roman" w:hAnsi="TimesTen-Roman" w:cs="TimesTen-Roman"/>
          <w:sz w:val="24"/>
          <w:szCs w:val="24"/>
        </w:rPr>
        <w:t>3,444,346</w:t>
      </w:r>
    </w:p>
    <w:p w:rsidR="001C5CC2" w:rsidRPr="001C5CC2" w:rsidRDefault="001C5CC2" w:rsidP="001C5CC2">
      <w:pPr>
        <w:autoSpaceDE w:val="0"/>
        <w:autoSpaceDN w:val="0"/>
        <w:adjustRightInd w:val="0"/>
        <w:spacing w:after="0" w:line="240" w:lineRule="auto"/>
        <w:rPr>
          <w:rFonts w:ascii="TimesTen-Roman" w:hAnsi="TimesTen-Roman" w:cs="TimesTen-Roman"/>
          <w:sz w:val="24"/>
          <w:szCs w:val="24"/>
        </w:rPr>
      </w:pPr>
      <w:r w:rsidRPr="001C5CC2">
        <w:rPr>
          <w:rFonts w:ascii="TimesTen-Roman" w:hAnsi="TimesTen-Roman" w:cs="TimesTen-Roman"/>
          <w:sz w:val="24"/>
          <w:szCs w:val="24"/>
        </w:rPr>
        <w:t xml:space="preserve">Customer deposits </w:t>
      </w:r>
      <w:r w:rsidR="00DF7F2C">
        <w:rPr>
          <w:rFonts w:ascii="TimesTen-Roman" w:hAnsi="TimesTen-Roman" w:cs="TimesTen-Roman"/>
          <w:sz w:val="24"/>
          <w:szCs w:val="24"/>
        </w:rPr>
        <w:t xml:space="preserve">                                                        </w:t>
      </w:r>
      <w:r w:rsidRPr="001C5CC2">
        <w:rPr>
          <w:rFonts w:ascii="TimesTen-Roman" w:hAnsi="TimesTen-Roman" w:cs="TimesTen-Roman"/>
          <w:sz w:val="24"/>
          <w:szCs w:val="24"/>
        </w:rPr>
        <w:t xml:space="preserve">102,165 </w:t>
      </w:r>
      <w:r w:rsidR="00DF7F2C">
        <w:rPr>
          <w:rFonts w:ascii="TimesTen-Roman" w:hAnsi="TimesTen-Roman" w:cs="TimesTen-Roman"/>
          <w:sz w:val="24"/>
          <w:szCs w:val="24"/>
        </w:rPr>
        <w:t xml:space="preserve">                           </w:t>
      </w:r>
      <w:r w:rsidRPr="001C5CC2">
        <w:rPr>
          <w:rFonts w:ascii="TimesTen-Roman" w:hAnsi="TimesTen-Roman" w:cs="TimesTen-Roman"/>
          <w:sz w:val="24"/>
          <w:szCs w:val="24"/>
        </w:rPr>
        <w:t>185,802</w:t>
      </w:r>
    </w:p>
    <w:p w:rsidR="001C5CC2" w:rsidRPr="001C5CC2" w:rsidRDefault="001C5CC2" w:rsidP="001C5CC2">
      <w:pPr>
        <w:autoSpaceDE w:val="0"/>
        <w:autoSpaceDN w:val="0"/>
        <w:adjustRightInd w:val="0"/>
        <w:spacing w:after="0" w:line="240" w:lineRule="auto"/>
        <w:rPr>
          <w:rFonts w:ascii="TimesTen-Roman" w:hAnsi="TimesTen-Roman" w:cs="TimesTen-Roman"/>
          <w:sz w:val="24"/>
          <w:szCs w:val="24"/>
        </w:rPr>
      </w:pPr>
      <w:r w:rsidRPr="001C5CC2">
        <w:rPr>
          <w:rFonts w:ascii="TimesTen-Roman" w:hAnsi="TimesTen-Roman" w:cs="TimesTen-Roman"/>
          <w:sz w:val="24"/>
          <w:szCs w:val="24"/>
        </w:rPr>
        <w:t xml:space="preserve">Total Current Liabilities </w:t>
      </w:r>
      <w:r w:rsidR="00DF7F2C">
        <w:rPr>
          <w:rFonts w:ascii="TimesTen-Roman" w:hAnsi="TimesTen-Roman" w:cs="TimesTen-Roman"/>
          <w:sz w:val="24"/>
          <w:szCs w:val="24"/>
        </w:rPr>
        <w:t xml:space="preserve">                                            </w:t>
      </w:r>
      <w:r w:rsidRPr="001C5CC2">
        <w:rPr>
          <w:rFonts w:ascii="TimesTen-Roman" w:hAnsi="TimesTen-Roman" w:cs="TimesTen-Roman"/>
          <w:sz w:val="24"/>
          <w:szCs w:val="24"/>
        </w:rPr>
        <w:t>8,933,939</w:t>
      </w:r>
      <w:r w:rsidR="00DF7F2C">
        <w:rPr>
          <w:rFonts w:ascii="TimesTen-Roman" w:hAnsi="TimesTen-Roman" w:cs="TimesTen-Roman"/>
          <w:sz w:val="24"/>
          <w:szCs w:val="24"/>
        </w:rPr>
        <w:t xml:space="preserve">                        </w:t>
      </w:r>
      <w:r w:rsidRPr="001C5CC2">
        <w:rPr>
          <w:rFonts w:ascii="TimesTen-Roman" w:hAnsi="TimesTen-Roman" w:cs="TimesTen-Roman"/>
          <w:sz w:val="24"/>
          <w:szCs w:val="24"/>
        </w:rPr>
        <w:t xml:space="preserve"> 3,895,371</w:t>
      </w:r>
    </w:p>
    <w:p w:rsidR="001C5CC2" w:rsidRPr="001C5CC2" w:rsidRDefault="001C5CC2" w:rsidP="001C5CC2">
      <w:pPr>
        <w:autoSpaceDE w:val="0"/>
        <w:autoSpaceDN w:val="0"/>
        <w:adjustRightInd w:val="0"/>
        <w:spacing w:after="0" w:line="240" w:lineRule="auto"/>
        <w:rPr>
          <w:rFonts w:ascii="TimesTen-Roman" w:hAnsi="TimesTen-Roman" w:cs="TimesTen-Roman"/>
          <w:sz w:val="24"/>
          <w:szCs w:val="24"/>
        </w:rPr>
      </w:pPr>
      <w:r w:rsidRPr="001C5CC2">
        <w:rPr>
          <w:rFonts w:ascii="TimesTen-Roman" w:hAnsi="TimesTen-Roman" w:cs="TimesTen-Roman"/>
          <w:sz w:val="24"/>
          <w:szCs w:val="24"/>
        </w:rPr>
        <w:t>Capital Lease Obligations</w:t>
      </w:r>
      <w:r w:rsidR="00DF7F2C">
        <w:rPr>
          <w:rFonts w:ascii="TimesTen-Roman" w:hAnsi="TimesTen-Roman" w:cs="TimesTen-Roman"/>
          <w:sz w:val="24"/>
          <w:szCs w:val="24"/>
        </w:rPr>
        <w:t xml:space="preserve">                                                  </w:t>
      </w:r>
      <w:r w:rsidRPr="001C5CC2">
        <w:rPr>
          <w:rFonts w:ascii="TimesTen-Roman" w:hAnsi="TimesTen-Roman" w:cs="TimesTen-Roman"/>
          <w:sz w:val="24"/>
          <w:szCs w:val="24"/>
        </w:rPr>
        <w:t xml:space="preserve"> — </w:t>
      </w:r>
      <w:r w:rsidR="00DF7F2C">
        <w:rPr>
          <w:rFonts w:ascii="TimesTen-Roman" w:hAnsi="TimesTen-Roman" w:cs="TimesTen-Roman"/>
          <w:sz w:val="24"/>
          <w:szCs w:val="24"/>
        </w:rPr>
        <w:t xml:space="preserve">                                   </w:t>
      </w:r>
      <w:r w:rsidRPr="001C5CC2">
        <w:rPr>
          <w:rFonts w:ascii="TimesTen-Roman" w:hAnsi="TimesTen-Roman" w:cs="TimesTen-Roman"/>
          <w:sz w:val="24"/>
          <w:szCs w:val="24"/>
        </w:rPr>
        <w:t>3,655</w:t>
      </w:r>
    </w:p>
    <w:p w:rsidR="001C5CC2" w:rsidRPr="001C5CC2" w:rsidRDefault="001C5CC2" w:rsidP="001C5CC2">
      <w:pPr>
        <w:autoSpaceDE w:val="0"/>
        <w:autoSpaceDN w:val="0"/>
        <w:adjustRightInd w:val="0"/>
        <w:spacing w:after="0" w:line="240" w:lineRule="auto"/>
        <w:rPr>
          <w:rFonts w:ascii="TimesTen-Roman" w:hAnsi="TimesTen-Roman" w:cs="TimesTen-Roman"/>
          <w:sz w:val="24"/>
          <w:szCs w:val="24"/>
        </w:rPr>
      </w:pPr>
      <w:r w:rsidRPr="001C5CC2">
        <w:rPr>
          <w:rFonts w:ascii="TimesTen-Roman" w:hAnsi="TimesTen-Roman" w:cs="TimesTen-Roman"/>
          <w:sz w:val="24"/>
          <w:szCs w:val="24"/>
        </w:rPr>
        <w:t>Deferred Revenue</w:t>
      </w:r>
      <w:r w:rsidR="00DF7F2C">
        <w:rPr>
          <w:rFonts w:ascii="TimesTen-Roman" w:hAnsi="TimesTen-Roman" w:cs="TimesTen-Roman"/>
          <w:sz w:val="24"/>
          <w:szCs w:val="24"/>
        </w:rPr>
        <w:t xml:space="preserve">                                                          </w:t>
      </w:r>
      <w:r w:rsidRPr="001C5CC2">
        <w:rPr>
          <w:rFonts w:ascii="TimesTen-Roman" w:hAnsi="TimesTen-Roman" w:cs="TimesTen-Roman"/>
          <w:sz w:val="24"/>
          <w:szCs w:val="24"/>
        </w:rPr>
        <w:t xml:space="preserve">607,856 </w:t>
      </w:r>
      <w:r w:rsidR="00DF7F2C">
        <w:rPr>
          <w:rFonts w:ascii="TimesTen-Roman" w:hAnsi="TimesTen-Roman" w:cs="TimesTen-Roman"/>
          <w:sz w:val="24"/>
          <w:szCs w:val="24"/>
        </w:rPr>
        <w:t xml:space="preserve">                             </w:t>
      </w:r>
      <w:r w:rsidRPr="001C5CC2">
        <w:rPr>
          <w:rFonts w:ascii="TimesTen-Roman" w:hAnsi="TimesTen-Roman" w:cs="TimesTen-Roman"/>
          <w:sz w:val="24"/>
          <w:szCs w:val="24"/>
        </w:rPr>
        <w:t>78,093</w:t>
      </w:r>
    </w:p>
    <w:p w:rsidR="001C5CC2" w:rsidRPr="001C5CC2" w:rsidRDefault="001C5CC2" w:rsidP="001C5CC2">
      <w:pPr>
        <w:autoSpaceDE w:val="0"/>
        <w:autoSpaceDN w:val="0"/>
        <w:adjustRightInd w:val="0"/>
        <w:spacing w:after="0" w:line="240" w:lineRule="auto"/>
        <w:rPr>
          <w:rFonts w:ascii="TimesTen-Roman" w:hAnsi="TimesTen-Roman" w:cs="TimesTen-Roman"/>
          <w:sz w:val="24"/>
          <w:szCs w:val="24"/>
        </w:rPr>
      </w:pPr>
      <w:r w:rsidRPr="001C5CC2">
        <w:rPr>
          <w:rFonts w:ascii="TimesTen-Roman" w:hAnsi="TimesTen-Roman" w:cs="TimesTen-Roman"/>
          <w:sz w:val="24"/>
          <w:szCs w:val="24"/>
        </w:rPr>
        <w:t>Deferred Income Tax Liability</w:t>
      </w:r>
      <w:r w:rsidR="00DF7F2C">
        <w:rPr>
          <w:rFonts w:ascii="TimesTen-Roman" w:hAnsi="TimesTen-Roman" w:cs="TimesTen-Roman"/>
          <w:sz w:val="24"/>
          <w:szCs w:val="24"/>
        </w:rPr>
        <w:t xml:space="preserve">                                         </w:t>
      </w:r>
      <w:r w:rsidRPr="001C5CC2">
        <w:rPr>
          <w:rFonts w:ascii="TimesTen-Roman" w:hAnsi="TimesTen-Roman" w:cs="TimesTen-Roman"/>
          <w:sz w:val="24"/>
          <w:szCs w:val="24"/>
        </w:rPr>
        <w:t xml:space="preserve"> — </w:t>
      </w:r>
      <w:r w:rsidR="00DF7F2C">
        <w:rPr>
          <w:rFonts w:ascii="TimesTen-Roman" w:hAnsi="TimesTen-Roman" w:cs="TimesTen-Roman"/>
          <w:sz w:val="24"/>
          <w:szCs w:val="24"/>
        </w:rPr>
        <w:t xml:space="preserve">                                  </w:t>
      </w:r>
      <w:r w:rsidRPr="001C5CC2">
        <w:rPr>
          <w:rFonts w:ascii="TimesTen-Roman" w:hAnsi="TimesTen-Roman" w:cs="TimesTen-Roman"/>
          <w:sz w:val="24"/>
          <w:szCs w:val="24"/>
        </w:rPr>
        <w:t>40,121</w:t>
      </w:r>
    </w:p>
    <w:p w:rsidR="001C5CC2" w:rsidRPr="001C5CC2" w:rsidRDefault="001C5CC2" w:rsidP="001C5CC2">
      <w:pPr>
        <w:autoSpaceDE w:val="0"/>
        <w:autoSpaceDN w:val="0"/>
        <w:adjustRightInd w:val="0"/>
        <w:spacing w:after="0" w:line="240" w:lineRule="auto"/>
        <w:rPr>
          <w:rFonts w:ascii="TimesTen-Roman" w:hAnsi="TimesTen-Roman" w:cs="TimesTen-Roman"/>
          <w:sz w:val="24"/>
          <w:szCs w:val="24"/>
        </w:rPr>
      </w:pPr>
      <w:r w:rsidRPr="001C5CC2">
        <w:rPr>
          <w:rFonts w:ascii="TimesTen-Bold" w:hAnsi="TimesTen-Bold" w:cs="TimesTen-Bold"/>
          <w:b/>
          <w:bCs/>
          <w:sz w:val="24"/>
          <w:szCs w:val="24"/>
        </w:rPr>
        <w:t xml:space="preserve">Total Liabilities </w:t>
      </w:r>
      <w:r w:rsidR="00DF7F2C">
        <w:rPr>
          <w:rFonts w:ascii="TimesTen-Bold" w:hAnsi="TimesTen-Bold" w:cs="TimesTen-Bold"/>
          <w:b/>
          <w:bCs/>
          <w:sz w:val="24"/>
          <w:szCs w:val="24"/>
        </w:rPr>
        <w:t xml:space="preserve">                                                        </w:t>
      </w:r>
      <w:r w:rsidRPr="001C5CC2">
        <w:rPr>
          <w:rFonts w:ascii="TimesTen-Roman" w:hAnsi="TimesTen-Roman" w:cs="TimesTen-Roman"/>
          <w:sz w:val="24"/>
          <w:szCs w:val="24"/>
        </w:rPr>
        <w:t xml:space="preserve">9,541,795 </w:t>
      </w:r>
      <w:r w:rsidR="00DF7F2C">
        <w:rPr>
          <w:rFonts w:ascii="TimesTen-Roman" w:hAnsi="TimesTen-Roman" w:cs="TimesTen-Roman"/>
          <w:sz w:val="24"/>
          <w:szCs w:val="24"/>
        </w:rPr>
        <w:t xml:space="preserve">                        </w:t>
      </w:r>
      <w:r w:rsidRPr="001C5CC2">
        <w:rPr>
          <w:rFonts w:ascii="TimesTen-Roman" w:hAnsi="TimesTen-Roman" w:cs="TimesTen-Roman"/>
          <w:sz w:val="24"/>
          <w:szCs w:val="24"/>
        </w:rPr>
        <w:t>4,017,240</w:t>
      </w:r>
    </w:p>
    <w:p w:rsidR="001C5CC2" w:rsidRPr="001C5CC2" w:rsidRDefault="001C5CC2" w:rsidP="001C5CC2">
      <w:pPr>
        <w:autoSpaceDE w:val="0"/>
        <w:autoSpaceDN w:val="0"/>
        <w:adjustRightInd w:val="0"/>
        <w:spacing w:after="0" w:line="240" w:lineRule="auto"/>
        <w:rPr>
          <w:rFonts w:ascii="TimesTen-Roman" w:hAnsi="TimesTen-Roman" w:cs="TimesTen-Roman"/>
          <w:sz w:val="24"/>
          <w:szCs w:val="24"/>
        </w:rPr>
      </w:pPr>
      <w:r w:rsidRPr="001C5CC2">
        <w:rPr>
          <w:rFonts w:ascii="TimesTen-Roman" w:hAnsi="TimesTen-Roman" w:cs="TimesTen-Roman"/>
          <w:sz w:val="24"/>
          <w:szCs w:val="24"/>
        </w:rPr>
        <w:t>Commitments and Contingencies</w:t>
      </w:r>
    </w:p>
    <w:p w:rsidR="001C5CC2" w:rsidRPr="001C5CC2" w:rsidRDefault="001C5CC2" w:rsidP="001C5CC2">
      <w:pPr>
        <w:autoSpaceDE w:val="0"/>
        <w:autoSpaceDN w:val="0"/>
        <w:adjustRightInd w:val="0"/>
        <w:spacing w:after="0" w:line="240" w:lineRule="auto"/>
        <w:rPr>
          <w:rFonts w:ascii="TimesTen-Roman" w:hAnsi="TimesTen-Roman" w:cs="TimesTen-Roman"/>
          <w:sz w:val="24"/>
          <w:szCs w:val="24"/>
        </w:rPr>
      </w:pPr>
      <w:r w:rsidRPr="001C5CC2">
        <w:rPr>
          <w:rFonts w:ascii="TimesTen-Roman" w:hAnsi="TimesTen-Roman" w:cs="TimesTen-Roman"/>
          <w:sz w:val="24"/>
          <w:szCs w:val="24"/>
        </w:rPr>
        <w:t>Stockholders’ Equity</w:t>
      </w:r>
    </w:p>
    <w:p w:rsidR="001C5CC2" w:rsidRPr="001C5CC2" w:rsidRDefault="001C5CC2" w:rsidP="001C5CC2">
      <w:pPr>
        <w:autoSpaceDE w:val="0"/>
        <w:autoSpaceDN w:val="0"/>
        <w:adjustRightInd w:val="0"/>
        <w:spacing w:after="0" w:line="240" w:lineRule="auto"/>
        <w:rPr>
          <w:rFonts w:ascii="TimesTen-Roman" w:hAnsi="TimesTen-Roman" w:cs="TimesTen-Roman"/>
          <w:sz w:val="24"/>
          <w:szCs w:val="24"/>
        </w:rPr>
      </w:pPr>
      <w:r w:rsidRPr="001C5CC2">
        <w:rPr>
          <w:rFonts w:ascii="TimesTen-Roman" w:hAnsi="TimesTen-Roman" w:cs="TimesTen-Roman"/>
          <w:sz w:val="24"/>
          <w:szCs w:val="24"/>
        </w:rPr>
        <w:t>Preferred Stock, $0.00001 par value per share;</w:t>
      </w:r>
    </w:p>
    <w:p w:rsidR="00DF7F2C" w:rsidRDefault="001C5CC2" w:rsidP="001C5CC2">
      <w:pPr>
        <w:autoSpaceDE w:val="0"/>
        <w:autoSpaceDN w:val="0"/>
        <w:adjustRightInd w:val="0"/>
        <w:spacing w:after="0" w:line="240" w:lineRule="auto"/>
        <w:rPr>
          <w:rFonts w:ascii="TimesTen-Roman" w:hAnsi="TimesTen-Roman" w:cs="TimesTen-Roman"/>
          <w:sz w:val="24"/>
          <w:szCs w:val="24"/>
        </w:rPr>
      </w:pPr>
      <w:r w:rsidRPr="001C5CC2">
        <w:rPr>
          <w:rFonts w:ascii="TimesTen-Roman" w:hAnsi="TimesTen-Roman" w:cs="TimesTen-Roman"/>
          <w:sz w:val="24"/>
          <w:szCs w:val="24"/>
        </w:rPr>
        <w:t xml:space="preserve">25 million shares authorized; </w:t>
      </w:r>
    </w:p>
    <w:p w:rsidR="001C5CC2" w:rsidRPr="001C5CC2" w:rsidRDefault="001C5CC2" w:rsidP="001C5CC2">
      <w:pPr>
        <w:autoSpaceDE w:val="0"/>
        <w:autoSpaceDN w:val="0"/>
        <w:adjustRightInd w:val="0"/>
        <w:spacing w:after="0" w:line="240" w:lineRule="auto"/>
        <w:rPr>
          <w:rFonts w:ascii="TimesTen-Roman" w:hAnsi="TimesTen-Roman" w:cs="TimesTen-Roman"/>
          <w:sz w:val="24"/>
          <w:szCs w:val="24"/>
        </w:rPr>
      </w:pPr>
      <w:r w:rsidRPr="001C5CC2">
        <w:rPr>
          <w:rFonts w:ascii="TimesTen-Roman" w:hAnsi="TimesTen-Roman" w:cs="TimesTen-Roman"/>
          <w:sz w:val="24"/>
          <w:szCs w:val="24"/>
        </w:rPr>
        <w:t>0 shares issued</w:t>
      </w:r>
      <w:r w:rsidR="00DF7F2C">
        <w:rPr>
          <w:rFonts w:ascii="TimesTen-Roman" w:hAnsi="TimesTen-Roman" w:cs="TimesTen-Roman"/>
          <w:sz w:val="24"/>
          <w:szCs w:val="24"/>
        </w:rPr>
        <w:t xml:space="preserve"> </w:t>
      </w:r>
      <w:r w:rsidRPr="001C5CC2">
        <w:rPr>
          <w:rFonts w:ascii="TimesTen-Roman" w:hAnsi="TimesTen-Roman" w:cs="TimesTen-Roman"/>
          <w:sz w:val="24"/>
          <w:szCs w:val="24"/>
        </w:rPr>
        <w:t>and outstanding at December 31, 2004 and 2003</w:t>
      </w:r>
      <w:r w:rsidR="00DF7F2C">
        <w:rPr>
          <w:rFonts w:ascii="TimesTen-Roman" w:hAnsi="TimesTen-Roman" w:cs="TimesTen-Roman"/>
          <w:sz w:val="24"/>
          <w:szCs w:val="24"/>
        </w:rPr>
        <w:t xml:space="preserve">  </w:t>
      </w:r>
      <w:r w:rsidRPr="001C5CC2">
        <w:rPr>
          <w:rFonts w:ascii="TimesTen-Roman" w:hAnsi="TimesTen-Roman" w:cs="TimesTen-Roman"/>
          <w:sz w:val="24"/>
          <w:szCs w:val="24"/>
        </w:rPr>
        <w:t xml:space="preserve"> — </w:t>
      </w:r>
      <w:r w:rsidR="00DF7F2C">
        <w:rPr>
          <w:rFonts w:ascii="TimesTen-Roman" w:hAnsi="TimesTen-Roman" w:cs="TimesTen-Roman"/>
          <w:sz w:val="24"/>
          <w:szCs w:val="24"/>
        </w:rPr>
        <w:t xml:space="preserve">                            </w:t>
      </w:r>
      <w:r w:rsidRPr="001C5CC2">
        <w:rPr>
          <w:rFonts w:ascii="TimesTen-Roman" w:hAnsi="TimesTen-Roman" w:cs="TimesTen-Roman"/>
          <w:sz w:val="24"/>
          <w:szCs w:val="24"/>
        </w:rPr>
        <w:t>—</w:t>
      </w:r>
    </w:p>
    <w:p w:rsidR="001C5CC2" w:rsidRPr="001C5CC2" w:rsidRDefault="001C5CC2" w:rsidP="001C5CC2">
      <w:pPr>
        <w:autoSpaceDE w:val="0"/>
        <w:autoSpaceDN w:val="0"/>
        <w:adjustRightInd w:val="0"/>
        <w:spacing w:after="0" w:line="240" w:lineRule="auto"/>
        <w:rPr>
          <w:rFonts w:ascii="TimesTen-Roman" w:hAnsi="TimesTen-Roman" w:cs="TimesTen-Roman"/>
          <w:sz w:val="24"/>
          <w:szCs w:val="24"/>
        </w:rPr>
      </w:pPr>
      <w:r w:rsidRPr="001C5CC2">
        <w:rPr>
          <w:rFonts w:ascii="TimesTen-Roman" w:hAnsi="TimesTen-Roman" w:cs="TimesTen-Roman"/>
          <w:sz w:val="24"/>
          <w:szCs w:val="24"/>
        </w:rPr>
        <w:t>Common Stock, $0.00001 par value per share;</w:t>
      </w:r>
    </w:p>
    <w:p w:rsidR="001C5CC2" w:rsidRPr="001C5CC2" w:rsidRDefault="001C5CC2" w:rsidP="001C5CC2">
      <w:pPr>
        <w:autoSpaceDE w:val="0"/>
        <w:autoSpaceDN w:val="0"/>
        <w:adjustRightInd w:val="0"/>
        <w:spacing w:after="0" w:line="240" w:lineRule="auto"/>
        <w:rPr>
          <w:rFonts w:ascii="TimesTen-Roman" w:hAnsi="TimesTen-Roman" w:cs="TimesTen-Roman"/>
          <w:sz w:val="24"/>
          <w:szCs w:val="24"/>
        </w:rPr>
      </w:pPr>
      <w:r w:rsidRPr="001C5CC2">
        <w:rPr>
          <w:rFonts w:ascii="TimesTen-Roman" w:hAnsi="TimesTen-Roman" w:cs="TimesTen-Roman"/>
          <w:sz w:val="24"/>
          <w:szCs w:val="24"/>
        </w:rPr>
        <w:t>200 million shares authorized; 60,992,156 and</w:t>
      </w:r>
    </w:p>
    <w:p w:rsidR="00DF7F2C" w:rsidRDefault="001C5CC2" w:rsidP="001C5CC2">
      <w:pPr>
        <w:autoSpaceDE w:val="0"/>
        <w:autoSpaceDN w:val="0"/>
        <w:adjustRightInd w:val="0"/>
        <w:spacing w:after="0" w:line="240" w:lineRule="auto"/>
        <w:rPr>
          <w:rFonts w:ascii="TimesTen-Roman" w:hAnsi="TimesTen-Roman" w:cs="TimesTen-Roman"/>
          <w:sz w:val="24"/>
          <w:szCs w:val="24"/>
        </w:rPr>
      </w:pPr>
      <w:r w:rsidRPr="001C5CC2">
        <w:rPr>
          <w:rFonts w:ascii="TimesTen-Roman" w:hAnsi="TimesTen-Roman" w:cs="TimesTen-Roman"/>
          <w:sz w:val="24"/>
          <w:szCs w:val="24"/>
        </w:rPr>
        <w:t>50,698,824 shares issued and outstanding at</w:t>
      </w:r>
      <w:r w:rsidR="00DF7F2C">
        <w:rPr>
          <w:rFonts w:ascii="TimesTen-Roman" w:hAnsi="TimesTen-Roman" w:cs="TimesTen-Roman"/>
          <w:sz w:val="24"/>
          <w:szCs w:val="24"/>
        </w:rPr>
        <w:t xml:space="preserve"> </w:t>
      </w:r>
      <w:r w:rsidRPr="001C5CC2">
        <w:rPr>
          <w:rFonts w:ascii="TimesTen-Roman" w:hAnsi="TimesTen-Roman" w:cs="TimesTen-Roman"/>
          <w:sz w:val="24"/>
          <w:szCs w:val="24"/>
        </w:rPr>
        <w:t xml:space="preserve">December 31, 2004 and 2003 </w:t>
      </w:r>
    </w:p>
    <w:p w:rsidR="001C5CC2" w:rsidRPr="001C5CC2" w:rsidRDefault="00DF7F2C" w:rsidP="001C5CC2">
      <w:pPr>
        <w:autoSpaceDE w:val="0"/>
        <w:autoSpaceDN w:val="0"/>
        <w:adjustRightInd w:val="0"/>
        <w:spacing w:after="0" w:line="240" w:lineRule="auto"/>
        <w:rPr>
          <w:rFonts w:ascii="TimesTen-Roman" w:hAnsi="TimesTen-Roman" w:cs="TimesTen-Roman"/>
          <w:sz w:val="24"/>
          <w:szCs w:val="24"/>
        </w:rPr>
      </w:pPr>
      <w:r>
        <w:rPr>
          <w:rFonts w:ascii="TimesTen-Roman" w:hAnsi="TimesTen-Roman" w:cs="TimesTen-Roman"/>
          <w:sz w:val="24"/>
          <w:szCs w:val="24"/>
        </w:rPr>
        <w:t xml:space="preserve">                                                                                              </w:t>
      </w:r>
      <w:r w:rsidR="001C5CC2" w:rsidRPr="001C5CC2">
        <w:rPr>
          <w:rFonts w:ascii="TimesTen-Roman" w:hAnsi="TimesTen-Roman" w:cs="TimesTen-Roman"/>
          <w:sz w:val="24"/>
          <w:szCs w:val="24"/>
        </w:rPr>
        <w:t xml:space="preserve">609 </w:t>
      </w:r>
      <w:r>
        <w:rPr>
          <w:rFonts w:ascii="TimesTen-Roman" w:hAnsi="TimesTen-Roman" w:cs="TimesTen-Roman"/>
          <w:sz w:val="24"/>
          <w:szCs w:val="24"/>
        </w:rPr>
        <w:t xml:space="preserve">                                </w:t>
      </w:r>
      <w:r w:rsidR="001C5CC2" w:rsidRPr="001C5CC2">
        <w:rPr>
          <w:rFonts w:ascii="TimesTen-Roman" w:hAnsi="TimesTen-Roman" w:cs="TimesTen-Roman"/>
          <w:sz w:val="24"/>
          <w:szCs w:val="24"/>
        </w:rPr>
        <w:t>507</w:t>
      </w:r>
      <w:r>
        <w:rPr>
          <w:rFonts w:ascii="TimesTen-Roman" w:hAnsi="TimesTen-Roman" w:cs="TimesTen-Roman"/>
          <w:sz w:val="24"/>
          <w:szCs w:val="24"/>
        </w:rPr>
        <w:t xml:space="preserve">   </w:t>
      </w:r>
    </w:p>
    <w:p w:rsidR="001C5CC2" w:rsidRPr="001C5CC2" w:rsidRDefault="001C5CC2" w:rsidP="001C5CC2">
      <w:pPr>
        <w:autoSpaceDE w:val="0"/>
        <w:autoSpaceDN w:val="0"/>
        <w:adjustRightInd w:val="0"/>
        <w:spacing w:after="0" w:line="240" w:lineRule="auto"/>
        <w:rPr>
          <w:rFonts w:ascii="TimesTen-Roman" w:hAnsi="TimesTen-Roman" w:cs="TimesTen-Roman"/>
          <w:sz w:val="24"/>
          <w:szCs w:val="24"/>
        </w:rPr>
      </w:pPr>
      <w:r w:rsidRPr="001C5CC2">
        <w:rPr>
          <w:rFonts w:ascii="TimesTen-Roman" w:hAnsi="TimesTen-Roman" w:cs="TimesTen-Roman"/>
          <w:sz w:val="24"/>
          <w:szCs w:val="24"/>
        </w:rPr>
        <w:t xml:space="preserve">Additional Paid-in Capital </w:t>
      </w:r>
      <w:r w:rsidR="00DF7F2C">
        <w:rPr>
          <w:rFonts w:ascii="TimesTen-Roman" w:hAnsi="TimesTen-Roman" w:cs="TimesTen-Roman"/>
          <w:sz w:val="24"/>
          <w:szCs w:val="24"/>
        </w:rPr>
        <w:t xml:space="preserve">                                            </w:t>
      </w:r>
      <w:r w:rsidRPr="001C5CC2">
        <w:rPr>
          <w:rFonts w:ascii="TimesTen-Roman" w:hAnsi="TimesTen-Roman" w:cs="TimesTen-Roman"/>
          <w:sz w:val="24"/>
          <w:szCs w:val="24"/>
        </w:rPr>
        <w:t>75,850,810</w:t>
      </w:r>
      <w:r w:rsidR="00DF7F2C">
        <w:rPr>
          <w:rFonts w:ascii="TimesTen-Roman" w:hAnsi="TimesTen-Roman" w:cs="TimesTen-Roman"/>
          <w:sz w:val="24"/>
          <w:szCs w:val="24"/>
        </w:rPr>
        <w:t xml:space="preserve">                     </w:t>
      </w:r>
      <w:r w:rsidRPr="001C5CC2">
        <w:rPr>
          <w:rFonts w:ascii="TimesTen-Roman" w:hAnsi="TimesTen-Roman" w:cs="TimesTen-Roman"/>
          <w:sz w:val="24"/>
          <w:szCs w:val="24"/>
        </w:rPr>
        <w:t xml:space="preserve"> 22,249,321</w:t>
      </w:r>
    </w:p>
    <w:p w:rsidR="001C5CC2" w:rsidRPr="001C5CC2" w:rsidRDefault="001C5CC2" w:rsidP="001C5CC2">
      <w:pPr>
        <w:autoSpaceDE w:val="0"/>
        <w:autoSpaceDN w:val="0"/>
        <w:adjustRightInd w:val="0"/>
        <w:spacing w:after="0" w:line="240" w:lineRule="auto"/>
        <w:rPr>
          <w:rFonts w:ascii="TimesTen-Roman" w:hAnsi="TimesTen-Roman" w:cs="TimesTen-Roman"/>
          <w:sz w:val="24"/>
          <w:szCs w:val="24"/>
        </w:rPr>
      </w:pPr>
      <w:r w:rsidRPr="001C5CC2">
        <w:rPr>
          <w:rFonts w:ascii="TimesTen-Roman" w:hAnsi="TimesTen-Roman" w:cs="TimesTen-Roman"/>
          <w:sz w:val="24"/>
          <w:szCs w:val="24"/>
        </w:rPr>
        <w:t xml:space="preserve">Retained Earnings </w:t>
      </w:r>
      <w:r w:rsidR="00DF7F2C">
        <w:rPr>
          <w:rFonts w:ascii="TimesTen-Roman" w:hAnsi="TimesTen-Roman" w:cs="TimesTen-Roman"/>
          <w:sz w:val="24"/>
          <w:szCs w:val="24"/>
        </w:rPr>
        <w:t xml:space="preserve">                                                         </w:t>
      </w:r>
      <w:r w:rsidRPr="001C5CC2">
        <w:rPr>
          <w:rFonts w:ascii="TimesTen-Roman" w:hAnsi="TimesTen-Roman" w:cs="TimesTen-Roman"/>
          <w:sz w:val="24"/>
          <w:szCs w:val="24"/>
        </w:rPr>
        <w:t xml:space="preserve">24,059,364 </w:t>
      </w:r>
      <w:r w:rsidR="00DF7F2C">
        <w:rPr>
          <w:rFonts w:ascii="TimesTen-Roman" w:hAnsi="TimesTen-Roman" w:cs="TimesTen-Roman"/>
          <w:sz w:val="24"/>
          <w:szCs w:val="24"/>
        </w:rPr>
        <w:t xml:space="preserve">                       </w:t>
      </w:r>
      <w:r w:rsidRPr="001C5CC2">
        <w:rPr>
          <w:rFonts w:ascii="TimesTen-Roman" w:hAnsi="TimesTen-Roman" w:cs="TimesTen-Roman"/>
          <w:sz w:val="24"/>
          <w:szCs w:val="24"/>
        </w:rPr>
        <w:t>5,177,622</w:t>
      </w:r>
    </w:p>
    <w:p w:rsidR="001C5CC2" w:rsidRPr="001C5CC2" w:rsidRDefault="001C5CC2" w:rsidP="001C5CC2">
      <w:pPr>
        <w:autoSpaceDE w:val="0"/>
        <w:autoSpaceDN w:val="0"/>
        <w:adjustRightInd w:val="0"/>
        <w:spacing w:after="0" w:line="240" w:lineRule="auto"/>
        <w:rPr>
          <w:rFonts w:ascii="TimesTen-Roman" w:hAnsi="TimesTen-Roman" w:cs="TimesTen-Roman"/>
          <w:sz w:val="24"/>
          <w:szCs w:val="24"/>
        </w:rPr>
      </w:pPr>
      <w:r w:rsidRPr="001C5CC2">
        <w:rPr>
          <w:rFonts w:ascii="TimesTen-Bold" w:hAnsi="TimesTen-Bold" w:cs="TimesTen-Bold"/>
          <w:b/>
          <w:bCs/>
          <w:sz w:val="24"/>
          <w:szCs w:val="24"/>
        </w:rPr>
        <w:t>Total Stockholders’ Equity</w:t>
      </w:r>
      <w:r w:rsidR="00DF7F2C">
        <w:rPr>
          <w:rFonts w:ascii="TimesTen-Bold" w:hAnsi="TimesTen-Bold" w:cs="TimesTen-Bold"/>
          <w:b/>
          <w:bCs/>
          <w:sz w:val="24"/>
          <w:szCs w:val="24"/>
        </w:rPr>
        <w:t xml:space="preserve">                                         </w:t>
      </w:r>
      <w:r w:rsidRPr="001C5CC2">
        <w:rPr>
          <w:rFonts w:ascii="TimesTen-Bold" w:hAnsi="TimesTen-Bold" w:cs="TimesTen-Bold"/>
          <w:b/>
          <w:bCs/>
          <w:sz w:val="24"/>
          <w:szCs w:val="24"/>
        </w:rPr>
        <w:t xml:space="preserve"> </w:t>
      </w:r>
      <w:r w:rsidRPr="001C5CC2">
        <w:rPr>
          <w:rFonts w:ascii="TimesTen-Roman" w:hAnsi="TimesTen-Roman" w:cs="TimesTen-Roman"/>
          <w:sz w:val="24"/>
          <w:szCs w:val="24"/>
        </w:rPr>
        <w:t>99,910,783</w:t>
      </w:r>
      <w:r w:rsidR="00DF7F2C">
        <w:rPr>
          <w:rFonts w:ascii="TimesTen-Roman" w:hAnsi="TimesTen-Roman" w:cs="TimesTen-Roman"/>
          <w:sz w:val="24"/>
          <w:szCs w:val="24"/>
        </w:rPr>
        <w:t xml:space="preserve">                    </w:t>
      </w:r>
      <w:r w:rsidRPr="001C5CC2">
        <w:rPr>
          <w:rFonts w:ascii="TimesTen-Roman" w:hAnsi="TimesTen-Roman" w:cs="TimesTen-Roman"/>
          <w:sz w:val="24"/>
          <w:szCs w:val="24"/>
        </w:rPr>
        <w:t xml:space="preserve"> 27,427,450</w:t>
      </w:r>
    </w:p>
    <w:p w:rsidR="001C5CC2" w:rsidRDefault="001C5CC2" w:rsidP="001C5CC2">
      <w:pPr>
        <w:rPr>
          <w:rFonts w:ascii="TimesTen-Roman" w:hAnsi="TimesTen-Roman" w:cs="TimesTen-Roman"/>
          <w:sz w:val="24"/>
          <w:szCs w:val="24"/>
        </w:rPr>
      </w:pPr>
      <w:r w:rsidRPr="001C5CC2">
        <w:rPr>
          <w:rFonts w:ascii="TimesTen-Bold" w:hAnsi="TimesTen-Bold" w:cs="TimesTen-Bold"/>
          <w:b/>
          <w:bCs/>
          <w:sz w:val="24"/>
          <w:szCs w:val="24"/>
        </w:rPr>
        <w:t xml:space="preserve">Total Liabilities and Stockholders’ Equity </w:t>
      </w:r>
      <w:r w:rsidR="00DF7F2C">
        <w:rPr>
          <w:rFonts w:ascii="TimesTen-Bold" w:hAnsi="TimesTen-Bold" w:cs="TimesTen-Bold"/>
          <w:b/>
          <w:bCs/>
          <w:sz w:val="24"/>
          <w:szCs w:val="24"/>
        </w:rPr>
        <w:t xml:space="preserve">          </w:t>
      </w:r>
      <w:r w:rsidRPr="001C5CC2">
        <w:rPr>
          <w:rFonts w:ascii="TimesTen-Roman" w:hAnsi="TimesTen-Roman" w:cs="TimesTen-Roman"/>
          <w:sz w:val="24"/>
          <w:szCs w:val="24"/>
        </w:rPr>
        <w:t xml:space="preserve">$ 109,452,578 </w:t>
      </w:r>
      <w:r w:rsidR="00DF7F2C">
        <w:rPr>
          <w:rFonts w:ascii="TimesTen-Roman" w:hAnsi="TimesTen-Roman" w:cs="TimesTen-Roman"/>
          <w:sz w:val="24"/>
          <w:szCs w:val="24"/>
        </w:rPr>
        <w:t xml:space="preserve">                  </w:t>
      </w:r>
      <w:r w:rsidRPr="001C5CC2">
        <w:rPr>
          <w:rFonts w:ascii="TimesTen-Roman" w:hAnsi="TimesTen-Roman" w:cs="TimesTen-Roman"/>
          <w:sz w:val="24"/>
          <w:szCs w:val="24"/>
        </w:rPr>
        <w:t>$ 31,444,690</w:t>
      </w:r>
    </w:p>
    <w:p w:rsidR="00DF7F2C" w:rsidRDefault="00DF7F2C" w:rsidP="001C5CC2">
      <w:pPr>
        <w:rPr>
          <w:rFonts w:ascii="TimesTen-Roman" w:hAnsi="TimesTen-Roman" w:cs="TimesTen-Roman"/>
          <w:sz w:val="24"/>
          <w:szCs w:val="24"/>
        </w:rPr>
      </w:pPr>
    </w:p>
    <w:p w:rsidR="00DF7F2C" w:rsidRDefault="00DF7F2C" w:rsidP="001C5CC2">
      <w:pPr>
        <w:rPr>
          <w:rFonts w:ascii="TimesTen-Roman" w:hAnsi="TimesTen-Roman" w:cs="TimesTen-Roman"/>
          <w:sz w:val="24"/>
          <w:szCs w:val="24"/>
        </w:rPr>
      </w:pPr>
    </w:p>
    <w:p w:rsidR="00DF7F2C" w:rsidRDefault="00DF7F2C" w:rsidP="001C5CC2">
      <w:pPr>
        <w:rPr>
          <w:rFonts w:ascii="TimesTen-Roman" w:hAnsi="TimesTen-Roman" w:cs="TimesTen-Roman"/>
          <w:sz w:val="24"/>
          <w:szCs w:val="24"/>
        </w:rPr>
      </w:pPr>
    </w:p>
    <w:p w:rsidR="00DF7F2C" w:rsidRPr="00DF7F2C" w:rsidRDefault="00DF7F2C" w:rsidP="00DF7F2C">
      <w:pPr>
        <w:ind w:left="2880" w:firstLine="720"/>
        <w:rPr>
          <w:sz w:val="24"/>
          <w:szCs w:val="24"/>
        </w:rPr>
      </w:pPr>
      <w:r w:rsidRPr="00DF7F2C">
        <w:rPr>
          <w:sz w:val="24"/>
          <w:szCs w:val="24"/>
        </w:rPr>
        <w:lastRenderedPageBreak/>
        <w:t>TASER INTERNATIONAL, INC.</w:t>
      </w:r>
    </w:p>
    <w:p w:rsidR="00DF7F2C" w:rsidRPr="00DF7F2C" w:rsidRDefault="00DF7F2C" w:rsidP="00DF7F2C">
      <w:pPr>
        <w:ind w:left="3600" w:firstLine="720"/>
        <w:rPr>
          <w:sz w:val="24"/>
          <w:szCs w:val="24"/>
        </w:rPr>
      </w:pPr>
      <w:r w:rsidRPr="00DF7F2C">
        <w:rPr>
          <w:sz w:val="24"/>
          <w:szCs w:val="24"/>
        </w:rPr>
        <w:t>STATEMENTS OF CASH FLOWS</w:t>
      </w:r>
    </w:p>
    <w:p w:rsidR="00DF7F2C" w:rsidRPr="00DF7F2C" w:rsidRDefault="00DF7F2C" w:rsidP="00DF7F2C">
      <w:pPr>
        <w:rPr>
          <w:sz w:val="24"/>
          <w:szCs w:val="24"/>
        </w:rPr>
      </w:pPr>
      <w:r w:rsidRPr="00DF7F2C">
        <w:rPr>
          <w:sz w:val="24"/>
          <w:szCs w:val="24"/>
        </w:rPr>
        <w:t>For the Year Ended December 31,</w:t>
      </w:r>
      <w:r>
        <w:rPr>
          <w:sz w:val="24"/>
          <w:szCs w:val="24"/>
        </w:rPr>
        <w:t xml:space="preserve">                                                 </w:t>
      </w:r>
      <w:r w:rsidRPr="00DF7F2C">
        <w:rPr>
          <w:sz w:val="24"/>
          <w:szCs w:val="24"/>
        </w:rPr>
        <w:t xml:space="preserve">2004 </w:t>
      </w:r>
      <w:r>
        <w:rPr>
          <w:sz w:val="24"/>
          <w:szCs w:val="24"/>
        </w:rPr>
        <w:t xml:space="preserve">                               </w:t>
      </w:r>
      <w:r w:rsidRPr="00DF7F2C">
        <w:rPr>
          <w:sz w:val="24"/>
          <w:szCs w:val="24"/>
        </w:rPr>
        <w:t>2003</w:t>
      </w:r>
    </w:p>
    <w:p w:rsidR="00DF7F2C" w:rsidRPr="00DF7F2C" w:rsidRDefault="00DF7F2C" w:rsidP="00DF7F2C">
      <w:pPr>
        <w:rPr>
          <w:sz w:val="24"/>
          <w:szCs w:val="24"/>
        </w:rPr>
      </w:pPr>
      <w:r w:rsidRPr="00DF7F2C">
        <w:rPr>
          <w:sz w:val="24"/>
          <w:szCs w:val="24"/>
        </w:rPr>
        <w:t>Cash Flows from Operating Activities:</w:t>
      </w:r>
    </w:p>
    <w:p w:rsidR="00DF7F2C" w:rsidRPr="00DF7F2C" w:rsidRDefault="00DF7F2C" w:rsidP="00DF7F2C">
      <w:pPr>
        <w:rPr>
          <w:sz w:val="24"/>
          <w:szCs w:val="24"/>
        </w:rPr>
      </w:pPr>
      <w:r w:rsidRPr="00DF7F2C">
        <w:rPr>
          <w:sz w:val="24"/>
          <w:szCs w:val="24"/>
        </w:rPr>
        <w:t xml:space="preserve">Net income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F7F2C">
        <w:rPr>
          <w:sz w:val="24"/>
          <w:szCs w:val="24"/>
        </w:rPr>
        <w:t xml:space="preserve">$ 18,881,742 </w:t>
      </w:r>
      <w:r>
        <w:rPr>
          <w:sz w:val="24"/>
          <w:szCs w:val="24"/>
        </w:rPr>
        <w:tab/>
      </w:r>
      <w:r>
        <w:rPr>
          <w:sz w:val="24"/>
          <w:szCs w:val="24"/>
        </w:rPr>
        <w:tab/>
      </w:r>
      <w:r w:rsidRPr="00DF7F2C">
        <w:rPr>
          <w:sz w:val="24"/>
          <w:szCs w:val="24"/>
        </w:rPr>
        <w:t>$ 4,453,690</w:t>
      </w:r>
    </w:p>
    <w:p w:rsidR="00DF7F2C" w:rsidRPr="00DF7F2C" w:rsidRDefault="00DF7F2C" w:rsidP="00DF7F2C">
      <w:pPr>
        <w:rPr>
          <w:sz w:val="24"/>
          <w:szCs w:val="24"/>
        </w:rPr>
      </w:pPr>
      <w:r w:rsidRPr="00DF7F2C">
        <w:rPr>
          <w:sz w:val="24"/>
          <w:szCs w:val="24"/>
        </w:rPr>
        <w:t>Adjustments to reconcile net income to net cash</w:t>
      </w:r>
    </w:p>
    <w:p w:rsidR="00DF7F2C" w:rsidRPr="00DF7F2C" w:rsidRDefault="00DF7F2C" w:rsidP="00DF7F2C">
      <w:pPr>
        <w:rPr>
          <w:sz w:val="24"/>
          <w:szCs w:val="24"/>
        </w:rPr>
      </w:pPr>
      <w:proofErr w:type="gramStart"/>
      <w:r w:rsidRPr="00DF7F2C">
        <w:rPr>
          <w:sz w:val="24"/>
          <w:szCs w:val="24"/>
        </w:rPr>
        <w:t>provided</w:t>
      </w:r>
      <w:proofErr w:type="gramEnd"/>
      <w:r w:rsidRPr="00DF7F2C">
        <w:rPr>
          <w:sz w:val="24"/>
          <w:szCs w:val="24"/>
        </w:rPr>
        <w:t xml:space="preserve"> by operating activities:</w:t>
      </w:r>
    </w:p>
    <w:p w:rsidR="00DF7F2C" w:rsidRPr="00DF7F2C" w:rsidRDefault="00DF7F2C" w:rsidP="00DF7F2C">
      <w:pPr>
        <w:rPr>
          <w:sz w:val="24"/>
          <w:szCs w:val="24"/>
        </w:rPr>
      </w:pPr>
      <w:r w:rsidRPr="00DF7F2C">
        <w:rPr>
          <w:sz w:val="24"/>
          <w:szCs w:val="24"/>
        </w:rPr>
        <w:t xml:space="preserve">Loss on disposal of assets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F7F2C">
        <w:rPr>
          <w:sz w:val="24"/>
          <w:szCs w:val="24"/>
        </w:rPr>
        <w:t xml:space="preserve">— </w:t>
      </w:r>
      <w:r>
        <w:rPr>
          <w:sz w:val="24"/>
          <w:szCs w:val="24"/>
        </w:rPr>
        <w:tab/>
      </w:r>
      <w:r>
        <w:rPr>
          <w:sz w:val="24"/>
          <w:szCs w:val="24"/>
        </w:rPr>
        <w:tab/>
        <w:t xml:space="preserve">       </w:t>
      </w:r>
      <w:r w:rsidRPr="00DF7F2C">
        <w:rPr>
          <w:sz w:val="24"/>
          <w:szCs w:val="24"/>
        </w:rPr>
        <w:t>15,873</w:t>
      </w:r>
    </w:p>
    <w:p w:rsidR="00DF7F2C" w:rsidRPr="00DF7F2C" w:rsidRDefault="00DF7F2C" w:rsidP="00DF7F2C">
      <w:pPr>
        <w:rPr>
          <w:sz w:val="24"/>
          <w:szCs w:val="24"/>
        </w:rPr>
      </w:pPr>
      <w:r w:rsidRPr="00DF7F2C">
        <w:rPr>
          <w:sz w:val="24"/>
          <w:szCs w:val="24"/>
        </w:rPr>
        <w:t xml:space="preserve">Depreciation and amortization </w:t>
      </w:r>
      <w:r>
        <w:rPr>
          <w:sz w:val="24"/>
          <w:szCs w:val="24"/>
        </w:rPr>
        <w:tab/>
      </w:r>
      <w:r>
        <w:rPr>
          <w:sz w:val="24"/>
          <w:szCs w:val="24"/>
        </w:rPr>
        <w:tab/>
      </w:r>
      <w:r>
        <w:rPr>
          <w:sz w:val="24"/>
          <w:szCs w:val="24"/>
        </w:rPr>
        <w:tab/>
      </w:r>
      <w:r>
        <w:rPr>
          <w:sz w:val="24"/>
          <w:szCs w:val="24"/>
        </w:rPr>
        <w:tab/>
        <w:t xml:space="preserve">          </w:t>
      </w:r>
      <w:r w:rsidRPr="00DF7F2C">
        <w:rPr>
          <w:sz w:val="24"/>
          <w:szCs w:val="24"/>
        </w:rPr>
        <w:t xml:space="preserve">551,793 </w:t>
      </w:r>
      <w:r>
        <w:rPr>
          <w:sz w:val="24"/>
          <w:szCs w:val="24"/>
        </w:rPr>
        <w:t xml:space="preserve">  </w:t>
      </w:r>
      <w:r>
        <w:rPr>
          <w:sz w:val="24"/>
          <w:szCs w:val="24"/>
        </w:rPr>
        <w:tab/>
        <w:t xml:space="preserve">     </w:t>
      </w:r>
      <w:r w:rsidRPr="00DF7F2C">
        <w:rPr>
          <w:sz w:val="24"/>
          <w:szCs w:val="24"/>
        </w:rPr>
        <w:t>393,568</w:t>
      </w:r>
    </w:p>
    <w:p w:rsidR="00DF7F2C" w:rsidRPr="00DF7F2C" w:rsidRDefault="00DF7F2C" w:rsidP="00DF7F2C">
      <w:pPr>
        <w:rPr>
          <w:sz w:val="24"/>
          <w:szCs w:val="24"/>
        </w:rPr>
      </w:pPr>
      <w:r w:rsidRPr="00DF7F2C">
        <w:rPr>
          <w:sz w:val="24"/>
          <w:szCs w:val="24"/>
        </w:rPr>
        <w:t xml:space="preserve">Provision for doubtful accounts </w:t>
      </w:r>
      <w:r>
        <w:rPr>
          <w:sz w:val="24"/>
          <w:szCs w:val="24"/>
        </w:rPr>
        <w:tab/>
      </w:r>
      <w:r>
        <w:rPr>
          <w:sz w:val="24"/>
          <w:szCs w:val="24"/>
        </w:rPr>
        <w:tab/>
      </w:r>
      <w:r>
        <w:rPr>
          <w:sz w:val="24"/>
          <w:szCs w:val="24"/>
        </w:rPr>
        <w:tab/>
      </w:r>
      <w:r>
        <w:rPr>
          <w:sz w:val="24"/>
          <w:szCs w:val="24"/>
        </w:rPr>
        <w:tab/>
        <w:t xml:space="preserve">            </w:t>
      </w:r>
      <w:r w:rsidRPr="00DF7F2C">
        <w:rPr>
          <w:sz w:val="24"/>
          <w:szCs w:val="24"/>
        </w:rPr>
        <w:t xml:space="preserve">90,000 </w:t>
      </w:r>
      <w:r>
        <w:rPr>
          <w:sz w:val="24"/>
          <w:szCs w:val="24"/>
        </w:rPr>
        <w:t xml:space="preserve">   </w:t>
      </w:r>
      <w:r>
        <w:rPr>
          <w:sz w:val="24"/>
          <w:szCs w:val="24"/>
        </w:rPr>
        <w:tab/>
        <w:t xml:space="preserve">       </w:t>
      </w:r>
      <w:r w:rsidRPr="00DF7F2C">
        <w:rPr>
          <w:sz w:val="24"/>
          <w:szCs w:val="24"/>
        </w:rPr>
        <w:t>12,908</w:t>
      </w:r>
    </w:p>
    <w:p w:rsidR="00DF7F2C" w:rsidRPr="00DF7F2C" w:rsidRDefault="00DF7F2C" w:rsidP="00DF7F2C">
      <w:pPr>
        <w:rPr>
          <w:sz w:val="24"/>
          <w:szCs w:val="24"/>
        </w:rPr>
      </w:pPr>
      <w:r w:rsidRPr="00DF7F2C">
        <w:rPr>
          <w:sz w:val="24"/>
          <w:szCs w:val="24"/>
        </w:rPr>
        <w:t xml:space="preserve">Provision for warranty </w:t>
      </w:r>
      <w:r>
        <w:rPr>
          <w:sz w:val="24"/>
          <w:szCs w:val="24"/>
        </w:rPr>
        <w:tab/>
      </w:r>
      <w:r>
        <w:rPr>
          <w:sz w:val="24"/>
          <w:szCs w:val="24"/>
        </w:rPr>
        <w:tab/>
      </w:r>
      <w:r>
        <w:rPr>
          <w:sz w:val="24"/>
          <w:szCs w:val="24"/>
        </w:rPr>
        <w:tab/>
      </w:r>
      <w:r>
        <w:rPr>
          <w:sz w:val="24"/>
          <w:szCs w:val="24"/>
        </w:rPr>
        <w:tab/>
      </w:r>
      <w:r>
        <w:rPr>
          <w:sz w:val="24"/>
          <w:szCs w:val="24"/>
        </w:rPr>
        <w:tab/>
        <w:t xml:space="preserve">           </w:t>
      </w:r>
      <w:r w:rsidRPr="00DF7F2C">
        <w:rPr>
          <w:sz w:val="24"/>
          <w:szCs w:val="24"/>
        </w:rPr>
        <w:t xml:space="preserve">361,058 </w:t>
      </w:r>
      <w:r>
        <w:rPr>
          <w:sz w:val="24"/>
          <w:szCs w:val="24"/>
        </w:rPr>
        <w:t xml:space="preserve">                  </w:t>
      </w:r>
      <w:r w:rsidRPr="00DF7F2C">
        <w:rPr>
          <w:sz w:val="24"/>
          <w:szCs w:val="24"/>
        </w:rPr>
        <w:t>302,165</w:t>
      </w:r>
    </w:p>
    <w:p w:rsidR="00DF7F2C" w:rsidRPr="00DF7F2C" w:rsidRDefault="00DF7F2C" w:rsidP="00DF7F2C">
      <w:pPr>
        <w:rPr>
          <w:sz w:val="24"/>
          <w:szCs w:val="24"/>
        </w:rPr>
      </w:pPr>
      <w:r w:rsidRPr="00DF7F2C">
        <w:rPr>
          <w:sz w:val="24"/>
          <w:szCs w:val="24"/>
        </w:rPr>
        <w:t>Compensatory stock options</w:t>
      </w:r>
      <w:r>
        <w:rPr>
          <w:sz w:val="24"/>
          <w:szCs w:val="24"/>
        </w:rPr>
        <w:tab/>
      </w:r>
      <w:r>
        <w:rPr>
          <w:sz w:val="24"/>
          <w:szCs w:val="24"/>
        </w:rPr>
        <w:tab/>
      </w:r>
      <w:r>
        <w:rPr>
          <w:sz w:val="24"/>
          <w:szCs w:val="24"/>
        </w:rPr>
        <w:tab/>
      </w:r>
      <w:r>
        <w:rPr>
          <w:sz w:val="24"/>
          <w:szCs w:val="24"/>
        </w:rPr>
        <w:tab/>
      </w:r>
      <w:r>
        <w:rPr>
          <w:sz w:val="24"/>
          <w:szCs w:val="24"/>
        </w:rPr>
        <w:tab/>
        <w:t xml:space="preserve">          </w:t>
      </w:r>
      <w:r w:rsidRPr="00DF7F2C">
        <w:rPr>
          <w:sz w:val="24"/>
          <w:szCs w:val="24"/>
        </w:rPr>
        <w:t xml:space="preserve"> 625,714 </w:t>
      </w:r>
      <w:r>
        <w:rPr>
          <w:sz w:val="24"/>
          <w:szCs w:val="24"/>
        </w:rPr>
        <w:t xml:space="preserve">                  </w:t>
      </w:r>
      <w:r w:rsidRPr="00DF7F2C">
        <w:rPr>
          <w:sz w:val="24"/>
          <w:szCs w:val="24"/>
        </w:rPr>
        <w:t>177,142</w:t>
      </w:r>
    </w:p>
    <w:p w:rsidR="00DF7F2C" w:rsidRPr="00DF7F2C" w:rsidRDefault="00DF7F2C" w:rsidP="00DF7F2C">
      <w:pPr>
        <w:rPr>
          <w:sz w:val="24"/>
          <w:szCs w:val="24"/>
        </w:rPr>
      </w:pPr>
      <w:r w:rsidRPr="00DF7F2C">
        <w:rPr>
          <w:sz w:val="24"/>
          <w:szCs w:val="24"/>
        </w:rPr>
        <w:t xml:space="preserve">Deferred income taxes </w:t>
      </w:r>
      <w:r>
        <w:rPr>
          <w:sz w:val="24"/>
          <w:szCs w:val="24"/>
        </w:rPr>
        <w:t xml:space="preserve">                                                                           </w:t>
      </w:r>
      <w:r w:rsidRPr="00DF7F2C">
        <w:rPr>
          <w:sz w:val="24"/>
          <w:szCs w:val="24"/>
        </w:rPr>
        <w:t xml:space="preserve">727,892 </w:t>
      </w:r>
      <w:r>
        <w:rPr>
          <w:sz w:val="24"/>
          <w:szCs w:val="24"/>
        </w:rPr>
        <w:t xml:space="preserve">                 (369,627)</w:t>
      </w:r>
    </w:p>
    <w:p w:rsidR="00DF7F2C" w:rsidRPr="00DF7F2C" w:rsidRDefault="00DF7F2C" w:rsidP="00DF7F2C">
      <w:pPr>
        <w:rPr>
          <w:sz w:val="24"/>
          <w:szCs w:val="24"/>
        </w:rPr>
      </w:pPr>
      <w:r w:rsidRPr="00DF7F2C">
        <w:rPr>
          <w:sz w:val="24"/>
          <w:szCs w:val="24"/>
        </w:rPr>
        <w:t xml:space="preserve">Stock option tax benefit </w:t>
      </w:r>
      <w:r>
        <w:rPr>
          <w:sz w:val="24"/>
          <w:szCs w:val="24"/>
        </w:rPr>
        <w:t xml:space="preserve">                                                                    </w:t>
      </w:r>
      <w:r w:rsidRPr="00DF7F2C">
        <w:rPr>
          <w:sz w:val="24"/>
          <w:szCs w:val="24"/>
        </w:rPr>
        <w:t xml:space="preserve">11,321,554 </w:t>
      </w:r>
      <w:r>
        <w:rPr>
          <w:sz w:val="24"/>
          <w:szCs w:val="24"/>
        </w:rPr>
        <w:t xml:space="preserve">                3,315,339</w:t>
      </w:r>
    </w:p>
    <w:p w:rsidR="00DF7F2C" w:rsidRPr="00DF7F2C" w:rsidRDefault="00DF7F2C" w:rsidP="00DF7F2C">
      <w:pPr>
        <w:rPr>
          <w:sz w:val="24"/>
          <w:szCs w:val="24"/>
        </w:rPr>
      </w:pPr>
      <w:r w:rsidRPr="00DF7F2C">
        <w:rPr>
          <w:sz w:val="24"/>
          <w:szCs w:val="24"/>
        </w:rPr>
        <w:t>Change in assets and liabilities:</w:t>
      </w:r>
    </w:p>
    <w:p w:rsidR="00DF7F2C" w:rsidRPr="00DF7F2C" w:rsidRDefault="00DF7F2C" w:rsidP="00DF7F2C">
      <w:pPr>
        <w:rPr>
          <w:sz w:val="24"/>
          <w:szCs w:val="24"/>
        </w:rPr>
      </w:pPr>
      <w:r w:rsidRPr="00DF7F2C">
        <w:rPr>
          <w:sz w:val="24"/>
          <w:szCs w:val="24"/>
        </w:rPr>
        <w:t xml:space="preserve">Accounts receivable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DF7F2C">
        <w:rPr>
          <w:sz w:val="24"/>
          <w:szCs w:val="24"/>
        </w:rPr>
        <w:t>(3,145,779)</w:t>
      </w:r>
      <w:r>
        <w:rPr>
          <w:sz w:val="24"/>
          <w:szCs w:val="24"/>
        </w:rPr>
        <w:tab/>
      </w:r>
      <w:r w:rsidRPr="00DF7F2C">
        <w:rPr>
          <w:sz w:val="24"/>
          <w:szCs w:val="24"/>
        </w:rPr>
        <w:t xml:space="preserve"> (4,529,099)</w:t>
      </w:r>
    </w:p>
    <w:p w:rsidR="00DF7F2C" w:rsidRPr="00DF7F2C" w:rsidRDefault="00DF7F2C" w:rsidP="00DF7F2C">
      <w:pPr>
        <w:rPr>
          <w:sz w:val="24"/>
          <w:szCs w:val="24"/>
        </w:rPr>
      </w:pPr>
      <w:r w:rsidRPr="00DF7F2C">
        <w:rPr>
          <w:sz w:val="24"/>
          <w:szCs w:val="24"/>
        </w:rPr>
        <w:t>Inventory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DF7F2C">
        <w:rPr>
          <w:sz w:val="24"/>
          <w:szCs w:val="24"/>
        </w:rPr>
        <w:t xml:space="preserve"> (3,714,077) </w:t>
      </w:r>
      <w:r>
        <w:rPr>
          <w:sz w:val="24"/>
          <w:szCs w:val="24"/>
        </w:rPr>
        <w:t xml:space="preserve">               </w:t>
      </w:r>
      <w:r w:rsidRPr="00DF7F2C">
        <w:rPr>
          <w:sz w:val="24"/>
          <w:szCs w:val="24"/>
        </w:rPr>
        <w:t>(791,165)</w:t>
      </w:r>
    </w:p>
    <w:p w:rsidR="00DF7F2C" w:rsidRPr="00DF7F2C" w:rsidRDefault="00DF7F2C" w:rsidP="00DF7F2C">
      <w:pPr>
        <w:rPr>
          <w:sz w:val="24"/>
          <w:szCs w:val="24"/>
        </w:rPr>
      </w:pPr>
      <w:proofErr w:type="spellStart"/>
      <w:r w:rsidRPr="00DF7F2C">
        <w:rPr>
          <w:sz w:val="24"/>
          <w:szCs w:val="24"/>
        </w:rPr>
        <w:t>Prepaids</w:t>
      </w:r>
      <w:proofErr w:type="spellEnd"/>
      <w:r w:rsidRPr="00DF7F2C">
        <w:rPr>
          <w:sz w:val="24"/>
          <w:szCs w:val="24"/>
        </w:rPr>
        <w:t xml:space="preserve"> and other assets </w:t>
      </w:r>
      <w:r>
        <w:rPr>
          <w:sz w:val="24"/>
          <w:szCs w:val="24"/>
        </w:rPr>
        <w:tab/>
      </w:r>
      <w:r>
        <w:rPr>
          <w:sz w:val="24"/>
          <w:szCs w:val="24"/>
        </w:rPr>
        <w:tab/>
      </w:r>
      <w:r>
        <w:rPr>
          <w:sz w:val="24"/>
          <w:szCs w:val="24"/>
        </w:rPr>
        <w:tab/>
      </w:r>
      <w:r>
        <w:rPr>
          <w:sz w:val="24"/>
          <w:szCs w:val="24"/>
        </w:rPr>
        <w:tab/>
      </w:r>
      <w:r>
        <w:rPr>
          <w:sz w:val="24"/>
          <w:szCs w:val="24"/>
        </w:rPr>
        <w:tab/>
        <w:t xml:space="preserve">       </w:t>
      </w:r>
      <w:r w:rsidRPr="00DF7F2C">
        <w:rPr>
          <w:sz w:val="24"/>
          <w:szCs w:val="24"/>
        </w:rPr>
        <w:t xml:space="preserve">(1,102,919) </w:t>
      </w:r>
      <w:r>
        <w:rPr>
          <w:sz w:val="24"/>
          <w:szCs w:val="24"/>
        </w:rPr>
        <w:t xml:space="preserve">               </w:t>
      </w:r>
      <w:r w:rsidRPr="00DF7F2C">
        <w:rPr>
          <w:sz w:val="24"/>
          <w:szCs w:val="24"/>
        </w:rPr>
        <w:t>(423,066)</w:t>
      </w:r>
    </w:p>
    <w:p w:rsidR="00DF7F2C" w:rsidRPr="00DF7F2C" w:rsidRDefault="00DF7F2C" w:rsidP="00DF7F2C">
      <w:pPr>
        <w:rPr>
          <w:sz w:val="24"/>
          <w:szCs w:val="24"/>
        </w:rPr>
      </w:pPr>
      <w:r w:rsidRPr="00DF7F2C">
        <w:rPr>
          <w:sz w:val="24"/>
          <w:szCs w:val="24"/>
        </w:rPr>
        <w:t xml:space="preserve">Income tax receivable </w:t>
      </w:r>
      <w:r>
        <w:rPr>
          <w:sz w:val="24"/>
          <w:szCs w:val="24"/>
        </w:rPr>
        <w:t xml:space="preserve">                                                                             </w:t>
      </w:r>
      <w:r w:rsidRPr="00DF7F2C">
        <w:rPr>
          <w:sz w:val="24"/>
          <w:szCs w:val="24"/>
        </w:rPr>
        <w:t xml:space="preserve">239,348 </w:t>
      </w:r>
      <w:r>
        <w:rPr>
          <w:sz w:val="24"/>
          <w:szCs w:val="24"/>
        </w:rPr>
        <w:tab/>
        <w:t xml:space="preserve">   </w:t>
      </w:r>
      <w:r w:rsidRPr="00DF7F2C">
        <w:rPr>
          <w:sz w:val="24"/>
          <w:szCs w:val="24"/>
        </w:rPr>
        <w:t>(217,369)</w:t>
      </w:r>
    </w:p>
    <w:p w:rsidR="00DF7F2C" w:rsidRPr="00DF7F2C" w:rsidRDefault="00DF7F2C" w:rsidP="00DF7F2C">
      <w:pPr>
        <w:rPr>
          <w:sz w:val="24"/>
          <w:szCs w:val="24"/>
        </w:rPr>
      </w:pPr>
      <w:r w:rsidRPr="00DF7F2C">
        <w:rPr>
          <w:sz w:val="24"/>
          <w:szCs w:val="24"/>
        </w:rPr>
        <w:t>Accounts payable and accrued liabilities</w:t>
      </w:r>
      <w:r>
        <w:rPr>
          <w:sz w:val="24"/>
          <w:szCs w:val="24"/>
        </w:rPr>
        <w:tab/>
      </w:r>
      <w:r>
        <w:rPr>
          <w:sz w:val="24"/>
          <w:szCs w:val="24"/>
        </w:rPr>
        <w:tab/>
      </w:r>
      <w:r>
        <w:rPr>
          <w:sz w:val="24"/>
          <w:szCs w:val="24"/>
        </w:rPr>
        <w:tab/>
        <w:t xml:space="preserve">       </w:t>
      </w:r>
      <w:r w:rsidRPr="00DF7F2C">
        <w:rPr>
          <w:sz w:val="24"/>
          <w:szCs w:val="24"/>
        </w:rPr>
        <w:t xml:space="preserve"> 5,551,491 </w:t>
      </w:r>
      <w:r>
        <w:rPr>
          <w:sz w:val="24"/>
          <w:szCs w:val="24"/>
        </w:rPr>
        <w:t xml:space="preserve">                </w:t>
      </w:r>
      <w:r w:rsidRPr="00DF7F2C">
        <w:rPr>
          <w:sz w:val="24"/>
          <w:szCs w:val="24"/>
        </w:rPr>
        <w:t>1,853,114</w:t>
      </w:r>
    </w:p>
    <w:p w:rsidR="00DF7F2C" w:rsidRPr="00DF7F2C" w:rsidRDefault="00DF7F2C" w:rsidP="00DF7F2C">
      <w:pPr>
        <w:rPr>
          <w:sz w:val="24"/>
          <w:szCs w:val="24"/>
        </w:rPr>
      </w:pPr>
      <w:r w:rsidRPr="00DF7F2C">
        <w:rPr>
          <w:sz w:val="24"/>
          <w:szCs w:val="24"/>
        </w:rPr>
        <w:t xml:space="preserve">Customer deposits </w:t>
      </w:r>
      <w:r>
        <w:rPr>
          <w:sz w:val="24"/>
          <w:szCs w:val="24"/>
        </w:rPr>
        <w:t xml:space="preserve">                                                                                   </w:t>
      </w:r>
      <w:r w:rsidRPr="00DF7F2C">
        <w:rPr>
          <w:sz w:val="24"/>
          <w:szCs w:val="24"/>
        </w:rPr>
        <w:t xml:space="preserve">(83,637) </w:t>
      </w:r>
      <w:r>
        <w:rPr>
          <w:sz w:val="24"/>
          <w:szCs w:val="24"/>
        </w:rPr>
        <w:t xml:space="preserve">                   </w:t>
      </w:r>
      <w:r w:rsidRPr="00DF7F2C">
        <w:rPr>
          <w:sz w:val="24"/>
          <w:szCs w:val="24"/>
        </w:rPr>
        <w:t>171,074</w:t>
      </w:r>
    </w:p>
    <w:p w:rsidR="00DF7F2C" w:rsidRPr="00DF7F2C" w:rsidRDefault="00DF7F2C" w:rsidP="00DF7F2C">
      <w:pPr>
        <w:rPr>
          <w:sz w:val="24"/>
          <w:szCs w:val="24"/>
        </w:rPr>
      </w:pPr>
      <w:r w:rsidRPr="00DF7F2C">
        <w:rPr>
          <w:sz w:val="24"/>
          <w:szCs w:val="24"/>
        </w:rPr>
        <w:t xml:space="preserve">Net cash provided by operating activities </w:t>
      </w:r>
      <w:r>
        <w:rPr>
          <w:sz w:val="24"/>
          <w:szCs w:val="24"/>
        </w:rPr>
        <w:t xml:space="preserve">                                       </w:t>
      </w:r>
      <w:r w:rsidRPr="00DF7F2C">
        <w:rPr>
          <w:sz w:val="24"/>
          <w:szCs w:val="24"/>
        </w:rPr>
        <w:t xml:space="preserve">30,304,180 </w:t>
      </w:r>
      <w:r>
        <w:rPr>
          <w:sz w:val="24"/>
          <w:szCs w:val="24"/>
        </w:rPr>
        <w:t xml:space="preserve">               </w:t>
      </w:r>
      <w:r w:rsidRPr="00DF7F2C">
        <w:rPr>
          <w:sz w:val="24"/>
          <w:szCs w:val="24"/>
        </w:rPr>
        <w:t>4,366,546</w:t>
      </w:r>
    </w:p>
    <w:p w:rsidR="00DF7F2C" w:rsidRPr="00DF7F2C" w:rsidRDefault="00DF7F2C" w:rsidP="00DF7F2C">
      <w:pPr>
        <w:rPr>
          <w:sz w:val="24"/>
          <w:szCs w:val="24"/>
        </w:rPr>
      </w:pPr>
      <w:r w:rsidRPr="00DF7F2C">
        <w:rPr>
          <w:sz w:val="24"/>
          <w:szCs w:val="24"/>
        </w:rPr>
        <w:t>Cash Flows from Investing Activities:</w:t>
      </w:r>
    </w:p>
    <w:p w:rsidR="00DF7F2C" w:rsidRPr="00DF7F2C" w:rsidRDefault="00DF7F2C" w:rsidP="00DF7F2C">
      <w:pPr>
        <w:rPr>
          <w:sz w:val="24"/>
          <w:szCs w:val="24"/>
        </w:rPr>
      </w:pPr>
      <w:r w:rsidRPr="00DF7F2C">
        <w:rPr>
          <w:sz w:val="24"/>
          <w:szCs w:val="24"/>
        </w:rPr>
        <w:t xml:space="preserve">Purchases of investments </w:t>
      </w:r>
      <w:r>
        <w:rPr>
          <w:sz w:val="24"/>
          <w:szCs w:val="24"/>
        </w:rPr>
        <w:t xml:space="preserve">                                                                 </w:t>
      </w:r>
      <w:r w:rsidRPr="00DF7F2C">
        <w:rPr>
          <w:sz w:val="24"/>
          <w:szCs w:val="24"/>
        </w:rPr>
        <w:t xml:space="preserve">(35,273,292) </w:t>
      </w:r>
      <w:r>
        <w:rPr>
          <w:sz w:val="24"/>
          <w:szCs w:val="24"/>
        </w:rPr>
        <w:tab/>
      </w:r>
      <w:r>
        <w:rPr>
          <w:sz w:val="24"/>
          <w:szCs w:val="24"/>
        </w:rPr>
        <w:tab/>
      </w:r>
      <w:r w:rsidRPr="00DF7F2C">
        <w:rPr>
          <w:sz w:val="24"/>
          <w:szCs w:val="24"/>
        </w:rPr>
        <w:t>—</w:t>
      </w:r>
    </w:p>
    <w:p w:rsidR="00DF7F2C" w:rsidRPr="00DF7F2C" w:rsidRDefault="00DF7F2C" w:rsidP="00DF7F2C">
      <w:pPr>
        <w:rPr>
          <w:sz w:val="24"/>
          <w:szCs w:val="24"/>
        </w:rPr>
      </w:pPr>
      <w:r w:rsidRPr="00DF7F2C">
        <w:rPr>
          <w:sz w:val="24"/>
          <w:szCs w:val="24"/>
        </w:rPr>
        <w:lastRenderedPageBreak/>
        <w:t xml:space="preserve">Purchases of property and equipment </w:t>
      </w:r>
      <w:r>
        <w:rPr>
          <w:sz w:val="24"/>
          <w:szCs w:val="24"/>
        </w:rPr>
        <w:t xml:space="preserve">                      </w:t>
      </w:r>
      <w:r>
        <w:rPr>
          <w:sz w:val="24"/>
          <w:szCs w:val="24"/>
        </w:rPr>
        <w:tab/>
        <w:t xml:space="preserve">            </w:t>
      </w:r>
      <w:r w:rsidRPr="00DF7F2C">
        <w:rPr>
          <w:sz w:val="24"/>
          <w:szCs w:val="24"/>
        </w:rPr>
        <w:t>(11,322,299)</w:t>
      </w:r>
      <w:r>
        <w:rPr>
          <w:sz w:val="24"/>
          <w:szCs w:val="24"/>
        </w:rPr>
        <w:tab/>
      </w:r>
      <w:r>
        <w:rPr>
          <w:sz w:val="24"/>
          <w:szCs w:val="24"/>
        </w:rPr>
        <w:tab/>
      </w:r>
      <w:r w:rsidRPr="00DF7F2C">
        <w:rPr>
          <w:sz w:val="24"/>
          <w:szCs w:val="24"/>
        </w:rPr>
        <w:t xml:space="preserve"> (3,651,110)</w:t>
      </w:r>
    </w:p>
    <w:p w:rsidR="00DF7F2C" w:rsidRPr="00DF7F2C" w:rsidRDefault="00DF7F2C" w:rsidP="00DF7F2C">
      <w:pPr>
        <w:rPr>
          <w:sz w:val="24"/>
          <w:szCs w:val="24"/>
        </w:rPr>
      </w:pPr>
      <w:r w:rsidRPr="00DF7F2C">
        <w:rPr>
          <w:sz w:val="24"/>
          <w:szCs w:val="24"/>
        </w:rPr>
        <w:t>Purchases of intangible assets</w:t>
      </w:r>
      <w:r>
        <w:rPr>
          <w:sz w:val="24"/>
          <w:szCs w:val="24"/>
        </w:rPr>
        <w:tab/>
      </w:r>
      <w:r>
        <w:rPr>
          <w:sz w:val="24"/>
          <w:szCs w:val="24"/>
        </w:rPr>
        <w:tab/>
      </w:r>
      <w:r>
        <w:rPr>
          <w:sz w:val="24"/>
          <w:szCs w:val="24"/>
        </w:rPr>
        <w:tab/>
      </w:r>
      <w:r>
        <w:rPr>
          <w:sz w:val="24"/>
          <w:szCs w:val="24"/>
        </w:rPr>
        <w:tab/>
      </w:r>
      <w:r w:rsidRPr="00DF7F2C">
        <w:rPr>
          <w:sz w:val="24"/>
          <w:szCs w:val="24"/>
        </w:rPr>
        <w:t xml:space="preserve"> (195,397)</w:t>
      </w:r>
      <w:r>
        <w:rPr>
          <w:sz w:val="24"/>
          <w:szCs w:val="24"/>
        </w:rPr>
        <w:tab/>
      </w:r>
      <w:r>
        <w:rPr>
          <w:sz w:val="24"/>
          <w:szCs w:val="24"/>
        </w:rPr>
        <w:tab/>
      </w:r>
      <w:r w:rsidRPr="00DF7F2C">
        <w:rPr>
          <w:sz w:val="24"/>
          <w:szCs w:val="24"/>
        </w:rPr>
        <w:t xml:space="preserve"> (565,110)</w:t>
      </w:r>
    </w:p>
    <w:p w:rsidR="00DF7F2C" w:rsidRPr="00DF7F2C" w:rsidRDefault="00DF7F2C" w:rsidP="00DF7F2C">
      <w:pPr>
        <w:rPr>
          <w:sz w:val="24"/>
          <w:szCs w:val="24"/>
        </w:rPr>
      </w:pPr>
      <w:r w:rsidRPr="00DF7F2C">
        <w:rPr>
          <w:sz w:val="24"/>
          <w:szCs w:val="24"/>
        </w:rPr>
        <w:t xml:space="preserve">Net cash used in investing activities </w:t>
      </w:r>
      <w:r>
        <w:rPr>
          <w:sz w:val="24"/>
          <w:szCs w:val="24"/>
        </w:rPr>
        <w:tab/>
      </w:r>
      <w:r>
        <w:rPr>
          <w:sz w:val="24"/>
          <w:szCs w:val="24"/>
        </w:rPr>
        <w:tab/>
      </w:r>
      <w:r>
        <w:rPr>
          <w:sz w:val="24"/>
          <w:szCs w:val="24"/>
        </w:rPr>
        <w:tab/>
        <w:t xml:space="preserve">             </w:t>
      </w:r>
      <w:r w:rsidRPr="00DF7F2C">
        <w:rPr>
          <w:sz w:val="24"/>
          <w:szCs w:val="24"/>
        </w:rPr>
        <w:t>(46,790,988)</w:t>
      </w:r>
      <w:r>
        <w:rPr>
          <w:sz w:val="24"/>
          <w:szCs w:val="24"/>
        </w:rPr>
        <w:tab/>
      </w:r>
      <w:r>
        <w:rPr>
          <w:sz w:val="24"/>
          <w:szCs w:val="24"/>
        </w:rPr>
        <w:tab/>
      </w:r>
      <w:r w:rsidRPr="00DF7F2C">
        <w:rPr>
          <w:sz w:val="24"/>
          <w:szCs w:val="24"/>
        </w:rPr>
        <w:t xml:space="preserve"> (4,216,220)</w:t>
      </w:r>
    </w:p>
    <w:p w:rsidR="00DF7F2C" w:rsidRPr="00DF7F2C" w:rsidRDefault="00DF7F2C" w:rsidP="00DF7F2C">
      <w:pPr>
        <w:rPr>
          <w:sz w:val="24"/>
          <w:szCs w:val="24"/>
        </w:rPr>
      </w:pPr>
      <w:r w:rsidRPr="00DF7F2C">
        <w:rPr>
          <w:sz w:val="24"/>
          <w:szCs w:val="24"/>
        </w:rPr>
        <w:t>Cash Flows from Financing Activities:</w:t>
      </w:r>
    </w:p>
    <w:p w:rsidR="00DF7F2C" w:rsidRPr="00DF7F2C" w:rsidRDefault="00DF7F2C" w:rsidP="00DF7F2C">
      <w:pPr>
        <w:rPr>
          <w:sz w:val="24"/>
          <w:szCs w:val="24"/>
        </w:rPr>
      </w:pPr>
      <w:r w:rsidRPr="00DF7F2C">
        <w:rPr>
          <w:sz w:val="24"/>
          <w:szCs w:val="24"/>
        </w:rPr>
        <w:t>Payments under capital leases</w:t>
      </w:r>
      <w:r>
        <w:rPr>
          <w:sz w:val="24"/>
          <w:szCs w:val="24"/>
        </w:rPr>
        <w:tab/>
      </w:r>
      <w:r>
        <w:rPr>
          <w:sz w:val="24"/>
          <w:szCs w:val="24"/>
        </w:rPr>
        <w:tab/>
      </w:r>
      <w:r>
        <w:rPr>
          <w:sz w:val="24"/>
          <w:szCs w:val="24"/>
        </w:rPr>
        <w:tab/>
      </w:r>
      <w:r>
        <w:rPr>
          <w:sz w:val="24"/>
          <w:szCs w:val="24"/>
        </w:rPr>
        <w:tab/>
      </w:r>
      <w:r w:rsidRPr="00DF7F2C">
        <w:rPr>
          <w:sz w:val="24"/>
          <w:szCs w:val="24"/>
        </w:rPr>
        <w:t xml:space="preserve"> (14,236)</w:t>
      </w:r>
      <w:r>
        <w:rPr>
          <w:sz w:val="24"/>
          <w:szCs w:val="24"/>
        </w:rPr>
        <w:tab/>
      </w:r>
      <w:r>
        <w:rPr>
          <w:sz w:val="24"/>
          <w:szCs w:val="24"/>
        </w:rPr>
        <w:tab/>
      </w:r>
      <w:r w:rsidRPr="00DF7F2C">
        <w:rPr>
          <w:sz w:val="24"/>
          <w:szCs w:val="24"/>
        </w:rPr>
        <w:t>(34,026)</w:t>
      </w:r>
    </w:p>
    <w:p w:rsidR="00DF7F2C" w:rsidRPr="00DF7F2C" w:rsidRDefault="00DF7F2C" w:rsidP="00DF7F2C">
      <w:pPr>
        <w:rPr>
          <w:sz w:val="24"/>
          <w:szCs w:val="24"/>
        </w:rPr>
      </w:pPr>
      <w:r w:rsidRPr="00DF7F2C">
        <w:rPr>
          <w:sz w:val="24"/>
          <w:szCs w:val="24"/>
        </w:rPr>
        <w:t xml:space="preserve">Payments on notes payable </w:t>
      </w:r>
      <w:r>
        <w:rPr>
          <w:sz w:val="24"/>
          <w:szCs w:val="24"/>
        </w:rPr>
        <w:tab/>
      </w:r>
      <w:r>
        <w:rPr>
          <w:sz w:val="24"/>
          <w:szCs w:val="24"/>
        </w:rPr>
        <w:tab/>
      </w:r>
      <w:r>
        <w:rPr>
          <w:sz w:val="24"/>
          <w:szCs w:val="24"/>
        </w:rPr>
        <w:tab/>
      </w:r>
      <w:r>
        <w:rPr>
          <w:sz w:val="24"/>
          <w:szCs w:val="24"/>
        </w:rPr>
        <w:tab/>
      </w:r>
      <w:r>
        <w:rPr>
          <w:sz w:val="24"/>
          <w:szCs w:val="24"/>
        </w:rPr>
        <w:tab/>
      </w:r>
      <w:r w:rsidRPr="00DF7F2C">
        <w:rPr>
          <w:sz w:val="24"/>
          <w:szCs w:val="24"/>
        </w:rPr>
        <w:t xml:space="preserve">(250,000) </w:t>
      </w:r>
      <w:r>
        <w:rPr>
          <w:sz w:val="24"/>
          <w:szCs w:val="24"/>
        </w:rPr>
        <w:tab/>
      </w:r>
      <w:r>
        <w:rPr>
          <w:sz w:val="24"/>
          <w:szCs w:val="24"/>
        </w:rPr>
        <w:tab/>
      </w:r>
      <w:r w:rsidRPr="00DF7F2C">
        <w:rPr>
          <w:sz w:val="24"/>
          <w:szCs w:val="24"/>
        </w:rPr>
        <w:t>(250,000)</w:t>
      </w:r>
    </w:p>
    <w:p w:rsidR="00DF7F2C" w:rsidRPr="00DF7F2C" w:rsidRDefault="00DF7F2C" w:rsidP="00DF7F2C">
      <w:pPr>
        <w:rPr>
          <w:sz w:val="24"/>
          <w:szCs w:val="24"/>
        </w:rPr>
      </w:pPr>
      <w:r w:rsidRPr="00DF7F2C">
        <w:rPr>
          <w:sz w:val="24"/>
          <w:szCs w:val="24"/>
        </w:rPr>
        <w:t>Payments on revolving line of credit</w:t>
      </w:r>
      <w:r>
        <w:rPr>
          <w:sz w:val="24"/>
          <w:szCs w:val="24"/>
        </w:rPr>
        <w:tab/>
      </w:r>
      <w:r>
        <w:rPr>
          <w:sz w:val="24"/>
          <w:szCs w:val="24"/>
        </w:rPr>
        <w:tab/>
      </w:r>
      <w:r>
        <w:rPr>
          <w:sz w:val="24"/>
          <w:szCs w:val="24"/>
        </w:rPr>
        <w:tab/>
      </w:r>
      <w:r>
        <w:rPr>
          <w:sz w:val="24"/>
          <w:szCs w:val="24"/>
        </w:rPr>
        <w:tab/>
        <w:t xml:space="preserve">    </w:t>
      </w:r>
      <w:r w:rsidRPr="00DF7F2C">
        <w:rPr>
          <w:sz w:val="24"/>
          <w:szCs w:val="24"/>
        </w:rPr>
        <w:t xml:space="preserve"> — </w:t>
      </w:r>
      <w:r>
        <w:rPr>
          <w:sz w:val="24"/>
          <w:szCs w:val="24"/>
        </w:rPr>
        <w:tab/>
      </w:r>
      <w:r>
        <w:rPr>
          <w:sz w:val="24"/>
          <w:szCs w:val="24"/>
        </w:rPr>
        <w:tab/>
      </w:r>
      <w:r>
        <w:rPr>
          <w:sz w:val="24"/>
          <w:szCs w:val="24"/>
        </w:rPr>
        <w:tab/>
      </w:r>
      <w:r w:rsidRPr="00DF7F2C">
        <w:rPr>
          <w:sz w:val="24"/>
          <w:szCs w:val="24"/>
        </w:rPr>
        <w:t>(385,000)</w:t>
      </w:r>
    </w:p>
    <w:p w:rsidR="00DF7F2C" w:rsidRPr="00DF7F2C" w:rsidRDefault="00DF7F2C" w:rsidP="00DF7F2C">
      <w:pPr>
        <w:rPr>
          <w:sz w:val="24"/>
          <w:szCs w:val="24"/>
        </w:rPr>
      </w:pPr>
      <w:r w:rsidRPr="00DF7F2C">
        <w:rPr>
          <w:sz w:val="24"/>
          <w:szCs w:val="24"/>
        </w:rPr>
        <w:t>Proceeds from warrants exercised</w:t>
      </w:r>
      <w:r>
        <w:rPr>
          <w:sz w:val="24"/>
          <w:szCs w:val="24"/>
        </w:rPr>
        <w:tab/>
      </w:r>
      <w:r>
        <w:rPr>
          <w:sz w:val="24"/>
          <w:szCs w:val="24"/>
        </w:rPr>
        <w:tab/>
      </w:r>
      <w:r>
        <w:rPr>
          <w:sz w:val="24"/>
          <w:szCs w:val="24"/>
        </w:rPr>
        <w:tab/>
      </w:r>
      <w:r>
        <w:rPr>
          <w:sz w:val="24"/>
          <w:szCs w:val="24"/>
        </w:rPr>
        <w:tab/>
      </w:r>
      <w:r w:rsidRPr="00DF7F2C">
        <w:rPr>
          <w:sz w:val="24"/>
          <w:szCs w:val="24"/>
        </w:rPr>
        <w:t xml:space="preserve">2,545,065 </w:t>
      </w:r>
      <w:r w:rsidR="00CB0D0A">
        <w:rPr>
          <w:sz w:val="24"/>
          <w:szCs w:val="24"/>
        </w:rPr>
        <w:t xml:space="preserve">                    </w:t>
      </w:r>
      <w:r w:rsidRPr="00DF7F2C">
        <w:rPr>
          <w:sz w:val="24"/>
          <w:szCs w:val="24"/>
        </w:rPr>
        <w:t>11,000,519</w:t>
      </w:r>
    </w:p>
    <w:p w:rsidR="00DF7F2C" w:rsidRPr="00DF7F2C" w:rsidRDefault="00DF7F2C" w:rsidP="00DF7F2C">
      <w:pPr>
        <w:rPr>
          <w:sz w:val="24"/>
          <w:szCs w:val="24"/>
        </w:rPr>
      </w:pPr>
      <w:r w:rsidRPr="00DF7F2C">
        <w:rPr>
          <w:sz w:val="24"/>
          <w:szCs w:val="24"/>
        </w:rPr>
        <w:t xml:space="preserve">Proceeds from options exercised </w:t>
      </w:r>
      <w:r w:rsidR="00CB0D0A">
        <w:rPr>
          <w:sz w:val="24"/>
          <w:szCs w:val="24"/>
        </w:rPr>
        <w:t xml:space="preserve">  </w:t>
      </w:r>
      <w:r w:rsidR="00CB0D0A">
        <w:rPr>
          <w:sz w:val="24"/>
          <w:szCs w:val="24"/>
        </w:rPr>
        <w:tab/>
      </w:r>
      <w:r w:rsidR="00CB0D0A">
        <w:rPr>
          <w:sz w:val="24"/>
          <w:szCs w:val="24"/>
        </w:rPr>
        <w:tab/>
      </w:r>
      <w:r w:rsidR="00CB0D0A">
        <w:rPr>
          <w:sz w:val="24"/>
          <w:szCs w:val="24"/>
        </w:rPr>
        <w:tab/>
        <w:t xml:space="preserve">           </w:t>
      </w:r>
      <w:r w:rsidRPr="00DF7F2C">
        <w:rPr>
          <w:sz w:val="24"/>
          <w:szCs w:val="24"/>
        </w:rPr>
        <w:t xml:space="preserve">13,084,812 </w:t>
      </w:r>
      <w:r w:rsidR="00CB0D0A">
        <w:rPr>
          <w:sz w:val="24"/>
          <w:szCs w:val="24"/>
        </w:rPr>
        <w:tab/>
      </w:r>
      <w:r w:rsidR="00CB0D0A">
        <w:rPr>
          <w:sz w:val="24"/>
          <w:szCs w:val="24"/>
        </w:rPr>
        <w:tab/>
      </w:r>
      <w:r w:rsidRPr="00DF7F2C">
        <w:rPr>
          <w:sz w:val="24"/>
          <w:szCs w:val="24"/>
        </w:rPr>
        <w:t>1,819,570</w:t>
      </w:r>
    </w:p>
    <w:p w:rsidR="00DF7F2C" w:rsidRPr="00DF7F2C" w:rsidRDefault="00DF7F2C" w:rsidP="00DF7F2C">
      <w:pPr>
        <w:rPr>
          <w:sz w:val="24"/>
          <w:szCs w:val="24"/>
        </w:rPr>
      </w:pPr>
      <w:r w:rsidRPr="00DF7F2C">
        <w:rPr>
          <w:sz w:val="24"/>
          <w:szCs w:val="24"/>
        </w:rPr>
        <w:t xml:space="preserve">Net cash provided by financing activities </w:t>
      </w:r>
      <w:r w:rsidR="00CB0D0A">
        <w:rPr>
          <w:sz w:val="24"/>
          <w:szCs w:val="24"/>
        </w:rPr>
        <w:tab/>
      </w:r>
      <w:r w:rsidR="00CB0D0A">
        <w:rPr>
          <w:sz w:val="24"/>
          <w:szCs w:val="24"/>
        </w:rPr>
        <w:tab/>
        <w:t xml:space="preserve">           </w:t>
      </w:r>
      <w:r w:rsidRPr="00DF7F2C">
        <w:rPr>
          <w:sz w:val="24"/>
          <w:szCs w:val="24"/>
        </w:rPr>
        <w:t xml:space="preserve">15,365,641 </w:t>
      </w:r>
      <w:r w:rsidR="00CB0D0A">
        <w:rPr>
          <w:sz w:val="24"/>
          <w:szCs w:val="24"/>
        </w:rPr>
        <w:tab/>
      </w:r>
      <w:r w:rsidR="00CB0D0A">
        <w:rPr>
          <w:sz w:val="24"/>
          <w:szCs w:val="24"/>
        </w:rPr>
        <w:tab/>
      </w:r>
      <w:r w:rsidRPr="00DF7F2C">
        <w:rPr>
          <w:sz w:val="24"/>
          <w:szCs w:val="24"/>
        </w:rPr>
        <w:t>12,151,063</w:t>
      </w:r>
    </w:p>
    <w:p w:rsidR="00DF7F2C" w:rsidRPr="00DF7F2C" w:rsidRDefault="00DF7F2C" w:rsidP="00DF7F2C">
      <w:pPr>
        <w:rPr>
          <w:sz w:val="24"/>
          <w:szCs w:val="24"/>
        </w:rPr>
      </w:pPr>
      <w:r w:rsidRPr="00DF7F2C">
        <w:rPr>
          <w:sz w:val="24"/>
          <w:szCs w:val="24"/>
        </w:rPr>
        <w:t xml:space="preserve">Net (Decrease) Increase </w:t>
      </w:r>
      <w:proofErr w:type="gramStart"/>
      <w:r w:rsidRPr="00DF7F2C">
        <w:rPr>
          <w:sz w:val="24"/>
          <w:szCs w:val="24"/>
        </w:rPr>
        <w:t>In</w:t>
      </w:r>
      <w:proofErr w:type="gramEnd"/>
      <w:r w:rsidRPr="00DF7F2C">
        <w:rPr>
          <w:sz w:val="24"/>
          <w:szCs w:val="24"/>
        </w:rPr>
        <w:t xml:space="preserve"> Cash and</w:t>
      </w:r>
    </w:p>
    <w:p w:rsidR="00DF7F2C" w:rsidRPr="00DF7F2C" w:rsidRDefault="00DF7F2C" w:rsidP="00DF7F2C">
      <w:pPr>
        <w:rPr>
          <w:sz w:val="24"/>
          <w:szCs w:val="24"/>
        </w:rPr>
      </w:pPr>
      <w:r w:rsidRPr="00DF7F2C">
        <w:rPr>
          <w:sz w:val="24"/>
          <w:szCs w:val="24"/>
        </w:rPr>
        <w:t xml:space="preserve">Cash Equivalents </w:t>
      </w:r>
      <w:r w:rsidR="00CB0D0A">
        <w:rPr>
          <w:sz w:val="24"/>
          <w:szCs w:val="24"/>
        </w:rPr>
        <w:tab/>
      </w:r>
      <w:r w:rsidR="00CB0D0A">
        <w:rPr>
          <w:sz w:val="24"/>
          <w:szCs w:val="24"/>
        </w:rPr>
        <w:tab/>
      </w:r>
      <w:r w:rsidR="00CB0D0A">
        <w:rPr>
          <w:sz w:val="24"/>
          <w:szCs w:val="24"/>
        </w:rPr>
        <w:tab/>
      </w:r>
      <w:r w:rsidR="00CB0D0A">
        <w:rPr>
          <w:sz w:val="24"/>
          <w:szCs w:val="24"/>
        </w:rPr>
        <w:tab/>
      </w:r>
      <w:r w:rsidR="00CB0D0A">
        <w:rPr>
          <w:sz w:val="24"/>
          <w:szCs w:val="24"/>
        </w:rPr>
        <w:tab/>
        <w:t xml:space="preserve">           </w:t>
      </w:r>
      <w:r w:rsidRPr="00DF7F2C">
        <w:rPr>
          <w:sz w:val="24"/>
          <w:szCs w:val="24"/>
        </w:rPr>
        <w:t xml:space="preserve">(1,121,167) </w:t>
      </w:r>
      <w:r w:rsidR="00CB0D0A">
        <w:rPr>
          <w:sz w:val="24"/>
          <w:szCs w:val="24"/>
        </w:rPr>
        <w:tab/>
      </w:r>
      <w:r w:rsidR="00CB0D0A">
        <w:rPr>
          <w:sz w:val="24"/>
          <w:szCs w:val="24"/>
        </w:rPr>
        <w:tab/>
      </w:r>
      <w:r w:rsidRPr="00DF7F2C">
        <w:rPr>
          <w:sz w:val="24"/>
          <w:szCs w:val="24"/>
        </w:rPr>
        <w:t>12,301,389</w:t>
      </w:r>
    </w:p>
    <w:p w:rsidR="00DF7F2C" w:rsidRPr="00DF7F2C" w:rsidRDefault="00DF7F2C" w:rsidP="00DF7F2C">
      <w:pPr>
        <w:rPr>
          <w:sz w:val="24"/>
          <w:szCs w:val="24"/>
        </w:rPr>
      </w:pPr>
      <w:r w:rsidRPr="00DF7F2C">
        <w:rPr>
          <w:sz w:val="24"/>
          <w:szCs w:val="24"/>
        </w:rPr>
        <w:t>Cash and Cash Equivalents, beginning</w:t>
      </w:r>
    </w:p>
    <w:p w:rsidR="00DF7F2C" w:rsidRPr="00DF7F2C" w:rsidRDefault="00DF7F2C" w:rsidP="00DF7F2C">
      <w:pPr>
        <w:rPr>
          <w:sz w:val="24"/>
          <w:szCs w:val="24"/>
        </w:rPr>
      </w:pPr>
      <w:proofErr w:type="gramStart"/>
      <w:r w:rsidRPr="00DF7F2C">
        <w:rPr>
          <w:sz w:val="24"/>
          <w:szCs w:val="24"/>
        </w:rPr>
        <w:t>of</w:t>
      </w:r>
      <w:proofErr w:type="gramEnd"/>
      <w:r w:rsidRPr="00DF7F2C">
        <w:rPr>
          <w:sz w:val="24"/>
          <w:szCs w:val="24"/>
        </w:rPr>
        <w:t xml:space="preserve"> period </w:t>
      </w:r>
      <w:r w:rsidR="00CB0D0A">
        <w:rPr>
          <w:sz w:val="24"/>
          <w:szCs w:val="24"/>
        </w:rPr>
        <w:tab/>
      </w:r>
      <w:r w:rsidR="00CB0D0A">
        <w:rPr>
          <w:sz w:val="24"/>
          <w:szCs w:val="24"/>
        </w:rPr>
        <w:tab/>
      </w:r>
      <w:r w:rsidR="00CB0D0A">
        <w:rPr>
          <w:sz w:val="24"/>
          <w:szCs w:val="24"/>
        </w:rPr>
        <w:tab/>
      </w:r>
      <w:r w:rsidR="00CB0D0A">
        <w:rPr>
          <w:sz w:val="24"/>
          <w:szCs w:val="24"/>
        </w:rPr>
        <w:tab/>
      </w:r>
      <w:r w:rsidR="00CB0D0A">
        <w:rPr>
          <w:sz w:val="24"/>
          <w:szCs w:val="24"/>
        </w:rPr>
        <w:tab/>
      </w:r>
      <w:r w:rsidR="00CB0D0A">
        <w:rPr>
          <w:sz w:val="24"/>
          <w:szCs w:val="24"/>
        </w:rPr>
        <w:tab/>
        <w:t xml:space="preserve">             </w:t>
      </w:r>
      <w:r w:rsidRPr="00DF7F2C">
        <w:rPr>
          <w:sz w:val="24"/>
          <w:szCs w:val="24"/>
        </w:rPr>
        <w:t>15,878,326</w:t>
      </w:r>
      <w:r w:rsidR="00CB0D0A">
        <w:rPr>
          <w:sz w:val="24"/>
          <w:szCs w:val="24"/>
        </w:rPr>
        <w:tab/>
      </w:r>
      <w:r w:rsidR="00CB0D0A">
        <w:rPr>
          <w:sz w:val="24"/>
          <w:szCs w:val="24"/>
        </w:rPr>
        <w:tab/>
      </w:r>
      <w:r w:rsidRPr="00DF7F2C">
        <w:rPr>
          <w:sz w:val="24"/>
          <w:szCs w:val="24"/>
        </w:rPr>
        <w:t xml:space="preserve"> 3,576,937</w:t>
      </w:r>
    </w:p>
    <w:p w:rsidR="00DF7F2C" w:rsidRPr="00DF7F2C" w:rsidRDefault="00DF7F2C" w:rsidP="00DF7F2C">
      <w:pPr>
        <w:rPr>
          <w:sz w:val="24"/>
          <w:szCs w:val="24"/>
        </w:rPr>
      </w:pPr>
      <w:r w:rsidRPr="00DF7F2C">
        <w:rPr>
          <w:sz w:val="24"/>
          <w:szCs w:val="24"/>
        </w:rPr>
        <w:t xml:space="preserve">Cash and Cash Equivalents, end of period </w:t>
      </w:r>
      <w:r w:rsidR="00CB0D0A">
        <w:rPr>
          <w:sz w:val="24"/>
          <w:szCs w:val="24"/>
        </w:rPr>
        <w:tab/>
      </w:r>
      <w:r w:rsidR="00CB0D0A">
        <w:rPr>
          <w:sz w:val="24"/>
          <w:szCs w:val="24"/>
        </w:rPr>
        <w:tab/>
        <w:t xml:space="preserve">          </w:t>
      </w:r>
      <w:r w:rsidRPr="00DF7F2C">
        <w:rPr>
          <w:sz w:val="24"/>
          <w:szCs w:val="24"/>
        </w:rPr>
        <w:t xml:space="preserve">$ 14,757,159 </w:t>
      </w:r>
      <w:r w:rsidR="00CB0D0A">
        <w:rPr>
          <w:sz w:val="24"/>
          <w:szCs w:val="24"/>
        </w:rPr>
        <w:t xml:space="preserve">                </w:t>
      </w:r>
      <w:r w:rsidRPr="00DF7F2C">
        <w:rPr>
          <w:sz w:val="24"/>
          <w:szCs w:val="24"/>
        </w:rPr>
        <w:t>$ 15,878,326</w:t>
      </w:r>
    </w:p>
    <w:p w:rsidR="00DF7F2C" w:rsidRPr="00DF7F2C" w:rsidRDefault="00DF7F2C" w:rsidP="00DF7F2C">
      <w:pPr>
        <w:rPr>
          <w:sz w:val="24"/>
          <w:szCs w:val="24"/>
        </w:rPr>
      </w:pPr>
      <w:r w:rsidRPr="00DF7F2C">
        <w:rPr>
          <w:sz w:val="24"/>
          <w:szCs w:val="24"/>
        </w:rPr>
        <w:t>Supplemental Disclosure:</w:t>
      </w:r>
    </w:p>
    <w:p w:rsidR="00DF7F2C" w:rsidRPr="00DF7F2C" w:rsidRDefault="00DF7F2C" w:rsidP="00DF7F2C">
      <w:pPr>
        <w:rPr>
          <w:sz w:val="24"/>
          <w:szCs w:val="24"/>
        </w:rPr>
      </w:pPr>
      <w:r w:rsidRPr="00DF7F2C">
        <w:rPr>
          <w:sz w:val="24"/>
          <w:szCs w:val="24"/>
        </w:rPr>
        <w:t xml:space="preserve">Cash paid for interest </w:t>
      </w:r>
      <w:r w:rsidR="00CB0D0A">
        <w:rPr>
          <w:sz w:val="24"/>
          <w:szCs w:val="24"/>
        </w:rPr>
        <w:tab/>
      </w:r>
      <w:r w:rsidR="00CB0D0A">
        <w:rPr>
          <w:sz w:val="24"/>
          <w:szCs w:val="24"/>
        </w:rPr>
        <w:tab/>
      </w:r>
      <w:r w:rsidR="00CB0D0A">
        <w:rPr>
          <w:sz w:val="24"/>
          <w:szCs w:val="24"/>
        </w:rPr>
        <w:tab/>
      </w:r>
      <w:r w:rsidR="00CB0D0A">
        <w:rPr>
          <w:sz w:val="24"/>
          <w:szCs w:val="24"/>
        </w:rPr>
        <w:tab/>
      </w:r>
      <w:r w:rsidR="00CB0D0A">
        <w:rPr>
          <w:sz w:val="24"/>
          <w:szCs w:val="24"/>
        </w:rPr>
        <w:tab/>
      </w:r>
      <w:r w:rsidR="00CB0D0A">
        <w:rPr>
          <w:sz w:val="24"/>
          <w:szCs w:val="24"/>
        </w:rPr>
        <w:tab/>
      </w:r>
      <w:r w:rsidRPr="00DF7F2C">
        <w:rPr>
          <w:sz w:val="24"/>
          <w:szCs w:val="24"/>
        </w:rPr>
        <w:t xml:space="preserve">$ 1,364 </w:t>
      </w:r>
      <w:r w:rsidR="00CB0D0A">
        <w:rPr>
          <w:sz w:val="24"/>
          <w:szCs w:val="24"/>
        </w:rPr>
        <w:t xml:space="preserve"> </w:t>
      </w:r>
      <w:r w:rsidR="00CB0D0A">
        <w:rPr>
          <w:sz w:val="24"/>
          <w:szCs w:val="24"/>
        </w:rPr>
        <w:tab/>
      </w:r>
      <w:r w:rsidR="00CB0D0A">
        <w:rPr>
          <w:sz w:val="24"/>
          <w:szCs w:val="24"/>
        </w:rPr>
        <w:tab/>
      </w:r>
      <w:r w:rsidRPr="00DF7F2C">
        <w:rPr>
          <w:sz w:val="24"/>
          <w:szCs w:val="24"/>
        </w:rPr>
        <w:t>$ 9,922</w:t>
      </w:r>
    </w:p>
    <w:p w:rsidR="00DF7F2C" w:rsidRPr="00DF7F2C" w:rsidRDefault="00DF7F2C" w:rsidP="00DF7F2C">
      <w:pPr>
        <w:rPr>
          <w:sz w:val="24"/>
          <w:szCs w:val="24"/>
        </w:rPr>
      </w:pPr>
      <w:r w:rsidRPr="00DF7F2C">
        <w:rPr>
          <w:sz w:val="24"/>
          <w:szCs w:val="24"/>
        </w:rPr>
        <w:t>Cash (refunded) paid for income</w:t>
      </w:r>
    </w:p>
    <w:p w:rsidR="00DF7F2C" w:rsidRDefault="00DF7F2C" w:rsidP="00DF7F2C">
      <w:pPr>
        <w:rPr>
          <w:sz w:val="24"/>
          <w:szCs w:val="24"/>
        </w:rPr>
      </w:pPr>
      <w:proofErr w:type="gramStart"/>
      <w:r w:rsidRPr="00DF7F2C">
        <w:rPr>
          <w:sz w:val="24"/>
          <w:szCs w:val="24"/>
        </w:rPr>
        <w:t>taxes—</w:t>
      </w:r>
      <w:proofErr w:type="gramEnd"/>
      <w:r w:rsidRPr="00DF7F2C">
        <w:rPr>
          <w:sz w:val="24"/>
          <w:szCs w:val="24"/>
        </w:rPr>
        <w:t xml:space="preserve">net </w:t>
      </w:r>
      <w:r w:rsidR="00CB0D0A">
        <w:rPr>
          <w:sz w:val="24"/>
          <w:szCs w:val="24"/>
        </w:rPr>
        <w:tab/>
      </w:r>
      <w:r w:rsidR="00CB0D0A">
        <w:rPr>
          <w:sz w:val="24"/>
          <w:szCs w:val="24"/>
        </w:rPr>
        <w:tab/>
      </w:r>
      <w:r w:rsidR="00CB0D0A">
        <w:rPr>
          <w:sz w:val="24"/>
          <w:szCs w:val="24"/>
        </w:rPr>
        <w:tab/>
      </w:r>
      <w:r w:rsidR="00CB0D0A">
        <w:rPr>
          <w:sz w:val="24"/>
          <w:szCs w:val="24"/>
        </w:rPr>
        <w:tab/>
      </w:r>
      <w:r w:rsidR="00CB0D0A">
        <w:rPr>
          <w:sz w:val="24"/>
          <w:szCs w:val="24"/>
        </w:rPr>
        <w:tab/>
      </w:r>
      <w:r w:rsidR="00CB0D0A">
        <w:rPr>
          <w:sz w:val="24"/>
          <w:szCs w:val="24"/>
        </w:rPr>
        <w:tab/>
        <w:t xml:space="preserve">           </w:t>
      </w:r>
      <w:r w:rsidRPr="00DF7F2C">
        <w:rPr>
          <w:sz w:val="24"/>
          <w:szCs w:val="24"/>
        </w:rPr>
        <w:t xml:space="preserve">$ (264,026) </w:t>
      </w:r>
      <w:r w:rsidR="00CB0D0A">
        <w:rPr>
          <w:sz w:val="24"/>
          <w:szCs w:val="24"/>
        </w:rPr>
        <w:tab/>
      </w:r>
      <w:r w:rsidR="00CB0D0A">
        <w:rPr>
          <w:sz w:val="24"/>
          <w:szCs w:val="24"/>
        </w:rPr>
        <w:tab/>
      </w:r>
      <w:r w:rsidRPr="00DF7F2C">
        <w:rPr>
          <w:sz w:val="24"/>
          <w:szCs w:val="24"/>
        </w:rPr>
        <w:t>$ 202,410</w:t>
      </w:r>
    </w:p>
    <w:p w:rsidR="00CB0D0A" w:rsidRPr="00CB0D0A" w:rsidRDefault="00CB0D0A" w:rsidP="00CB0D0A">
      <w:pPr>
        <w:rPr>
          <w:sz w:val="24"/>
          <w:szCs w:val="24"/>
        </w:rPr>
      </w:pPr>
      <w:r w:rsidRPr="00CB0D0A">
        <w:rPr>
          <w:sz w:val="24"/>
          <w:szCs w:val="24"/>
        </w:rPr>
        <w:t>Non Cash Transactions</w:t>
      </w:r>
    </w:p>
    <w:p w:rsidR="00CB0D0A" w:rsidRPr="00CB0D0A" w:rsidRDefault="00CB0D0A" w:rsidP="00CB0D0A">
      <w:pPr>
        <w:rPr>
          <w:sz w:val="24"/>
          <w:szCs w:val="24"/>
        </w:rPr>
      </w:pPr>
      <w:r w:rsidRPr="00CB0D0A">
        <w:rPr>
          <w:sz w:val="24"/>
          <w:szCs w:val="24"/>
        </w:rPr>
        <w:t>Increase to deferred tax asset related to tax benefits</w:t>
      </w:r>
      <w:r>
        <w:rPr>
          <w:sz w:val="24"/>
          <w:szCs w:val="24"/>
        </w:rPr>
        <w:t xml:space="preserve"> </w:t>
      </w:r>
      <w:r w:rsidRPr="00CB0D0A">
        <w:rPr>
          <w:sz w:val="24"/>
          <w:szCs w:val="24"/>
        </w:rPr>
        <w:t>realized from the exercise of stock options</w:t>
      </w:r>
    </w:p>
    <w:p w:rsidR="00CB0D0A" w:rsidRDefault="00CB0D0A" w:rsidP="00CB0D0A">
      <w:pPr>
        <w:rPr>
          <w:sz w:val="24"/>
          <w:szCs w:val="24"/>
        </w:rPr>
      </w:pPr>
      <w:r w:rsidRPr="00CB0D0A">
        <w:rPr>
          <w:sz w:val="24"/>
          <w:szCs w:val="24"/>
        </w:rPr>
        <w:t>(</w:t>
      </w:r>
      <w:proofErr w:type="gramStart"/>
      <w:r w:rsidRPr="00CB0D0A">
        <w:rPr>
          <w:sz w:val="24"/>
          <w:szCs w:val="24"/>
        </w:rPr>
        <w:t>with</w:t>
      </w:r>
      <w:proofErr w:type="gramEnd"/>
      <w:r w:rsidRPr="00CB0D0A">
        <w:rPr>
          <w:sz w:val="24"/>
          <w:szCs w:val="24"/>
        </w:rPr>
        <w:t xml:space="preserve"> a related increase to additional paid</w:t>
      </w:r>
      <w:r>
        <w:rPr>
          <w:sz w:val="24"/>
          <w:szCs w:val="24"/>
        </w:rPr>
        <w:t xml:space="preserve"> </w:t>
      </w:r>
      <w:r w:rsidRPr="00CB0D0A">
        <w:rPr>
          <w:sz w:val="24"/>
          <w:szCs w:val="24"/>
        </w:rPr>
        <w:t>in capital of $37,346,000 and 3,961,928)</w:t>
      </w:r>
    </w:p>
    <w:p w:rsidR="00CB0D0A" w:rsidRPr="00CB0D0A" w:rsidRDefault="00CB0D0A" w:rsidP="00CB0D0A">
      <w:pPr>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CB0D0A">
        <w:rPr>
          <w:sz w:val="24"/>
          <w:szCs w:val="24"/>
        </w:rPr>
        <w:t xml:space="preserve"> $ 26,024,446</w:t>
      </w:r>
      <w:r>
        <w:rPr>
          <w:sz w:val="24"/>
          <w:szCs w:val="24"/>
        </w:rPr>
        <w:tab/>
      </w:r>
      <w:r>
        <w:rPr>
          <w:sz w:val="24"/>
          <w:szCs w:val="24"/>
        </w:rPr>
        <w:tab/>
      </w:r>
      <w:r w:rsidRPr="00CB0D0A">
        <w:rPr>
          <w:sz w:val="24"/>
          <w:szCs w:val="24"/>
        </w:rPr>
        <w:t xml:space="preserve"> $ 646,589</w:t>
      </w:r>
    </w:p>
    <w:p w:rsidR="00CB0D0A" w:rsidRPr="00CB0D0A" w:rsidRDefault="00CB0D0A" w:rsidP="00CB0D0A">
      <w:pPr>
        <w:rPr>
          <w:sz w:val="24"/>
          <w:szCs w:val="24"/>
        </w:rPr>
      </w:pPr>
      <w:r w:rsidRPr="00CB0D0A">
        <w:rPr>
          <w:sz w:val="24"/>
          <w:szCs w:val="24"/>
        </w:rPr>
        <w:t xml:space="preserve">Note Payable issued for purchase of intangible assets </w:t>
      </w:r>
      <w:r>
        <w:rPr>
          <w:sz w:val="24"/>
          <w:szCs w:val="24"/>
        </w:rPr>
        <w:tab/>
      </w:r>
      <w:r w:rsidRPr="00CB0D0A">
        <w:rPr>
          <w:sz w:val="24"/>
          <w:szCs w:val="24"/>
        </w:rPr>
        <w:t>$ —</w:t>
      </w:r>
      <w:r>
        <w:rPr>
          <w:sz w:val="24"/>
          <w:szCs w:val="24"/>
        </w:rPr>
        <w:tab/>
      </w:r>
      <w:r>
        <w:rPr>
          <w:sz w:val="24"/>
          <w:szCs w:val="24"/>
        </w:rPr>
        <w:tab/>
      </w:r>
      <w:r>
        <w:rPr>
          <w:sz w:val="24"/>
          <w:szCs w:val="24"/>
        </w:rPr>
        <w:tab/>
      </w:r>
      <w:r w:rsidRPr="00CB0D0A">
        <w:rPr>
          <w:sz w:val="24"/>
          <w:szCs w:val="24"/>
        </w:rPr>
        <w:t xml:space="preserve"> $ 500,000</w:t>
      </w:r>
    </w:p>
    <w:p w:rsidR="00CB0D0A" w:rsidRPr="00CB0D0A" w:rsidRDefault="00CB0D0A" w:rsidP="00CB0D0A">
      <w:pPr>
        <w:rPr>
          <w:sz w:val="24"/>
          <w:szCs w:val="24"/>
        </w:rPr>
      </w:pPr>
      <w:r w:rsidRPr="00CB0D0A">
        <w:rPr>
          <w:sz w:val="24"/>
          <w:szCs w:val="24"/>
        </w:rPr>
        <w:lastRenderedPageBreak/>
        <w:t>The accompanying notes are an integral part of these financial statements.</w:t>
      </w:r>
    </w:p>
    <w:p w:rsidR="00CB0D0A" w:rsidRDefault="00CB0D0A" w:rsidP="00CB0D0A">
      <w:pPr>
        <w:rPr>
          <w:sz w:val="24"/>
          <w:szCs w:val="24"/>
        </w:rPr>
      </w:pPr>
      <w:r w:rsidRPr="00CB0D0A">
        <w:rPr>
          <w:sz w:val="24"/>
          <w:szCs w:val="24"/>
        </w:rPr>
        <w:t xml:space="preserve">*Due to the 2004 </w:t>
      </w:r>
      <w:proofErr w:type="spellStart"/>
      <w:r w:rsidRPr="00CB0D0A">
        <w:rPr>
          <w:sz w:val="24"/>
          <w:szCs w:val="24"/>
        </w:rPr>
        <w:t>restatement</w:t>
      </w:r>
      <w:proofErr w:type="gramStart"/>
      <w:r w:rsidRPr="00CB0D0A">
        <w:rPr>
          <w:sz w:val="24"/>
          <w:szCs w:val="24"/>
        </w:rPr>
        <w:t>,Taser</w:t>
      </w:r>
      <w:proofErr w:type="spellEnd"/>
      <w:proofErr w:type="gramEnd"/>
      <w:r w:rsidRPr="00CB0D0A">
        <w:rPr>
          <w:sz w:val="24"/>
          <w:szCs w:val="24"/>
        </w:rPr>
        <w:t xml:space="preserve"> International filed this statement with the SEC, but these two numbers were</w:t>
      </w:r>
      <w:r>
        <w:rPr>
          <w:sz w:val="24"/>
          <w:szCs w:val="24"/>
        </w:rPr>
        <w:t xml:space="preserve"> </w:t>
      </w:r>
      <w:r w:rsidRPr="00CB0D0A">
        <w:rPr>
          <w:sz w:val="24"/>
          <w:szCs w:val="24"/>
        </w:rPr>
        <w:t xml:space="preserve">restated from the 2003 Annual </w:t>
      </w:r>
      <w:proofErr w:type="spellStart"/>
      <w:r w:rsidRPr="00CB0D0A">
        <w:rPr>
          <w:sz w:val="24"/>
          <w:szCs w:val="24"/>
        </w:rPr>
        <w:t>Report.As</w:t>
      </w:r>
      <w:proofErr w:type="spellEnd"/>
      <w:r w:rsidRPr="00CB0D0A">
        <w:rPr>
          <w:sz w:val="24"/>
          <w:szCs w:val="24"/>
        </w:rPr>
        <w:t xml:space="preserve"> a result the column for 2003 does not add correctly. For mathematical</w:t>
      </w:r>
      <w:r>
        <w:rPr>
          <w:sz w:val="24"/>
          <w:szCs w:val="24"/>
        </w:rPr>
        <w:t xml:space="preserve"> </w:t>
      </w:r>
      <w:r w:rsidRPr="00CB0D0A">
        <w:rPr>
          <w:sz w:val="24"/>
          <w:szCs w:val="24"/>
        </w:rPr>
        <w:t>purposes it is suggested that the numbers originally filed in 2003 be used, which are as follows: Deferred income</w:t>
      </w:r>
      <w:r>
        <w:rPr>
          <w:sz w:val="24"/>
          <w:szCs w:val="24"/>
        </w:rPr>
        <w:t xml:space="preserve"> </w:t>
      </w:r>
      <w:r w:rsidRPr="00CB0D0A">
        <w:rPr>
          <w:sz w:val="24"/>
          <w:szCs w:val="24"/>
        </w:rPr>
        <w:t>taxes, (1,014,217) and Stock option tax benefit 3,961,928.</w:t>
      </w:r>
    </w:p>
    <w:p w:rsidR="00CB0D0A" w:rsidRPr="00CB0D0A" w:rsidRDefault="00CB0D0A" w:rsidP="00CB0D0A">
      <w:pPr>
        <w:rPr>
          <w:b/>
          <w:sz w:val="24"/>
          <w:szCs w:val="24"/>
        </w:rPr>
      </w:pPr>
    </w:p>
    <w:p w:rsidR="00CB0D0A" w:rsidRPr="00CB0D0A" w:rsidRDefault="00CB0D0A" w:rsidP="00CB0D0A">
      <w:pPr>
        <w:rPr>
          <w:b/>
          <w:sz w:val="24"/>
          <w:szCs w:val="24"/>
        </w:rPr>
      </w:pPr>
      <w:r w:rsidRPr="00CB0D0A">
        <w:rPr>
          <w:b/>
          <w:sz w:val="24"/>
          <w:szCs w:val="24"/>
        </w:rPr>
        <w:t>Results of Operations</w:t>
      </w:r>
    </w:p>
    <w:p w:rsidR="00CB0D0A" w:rsidRPr="00CB0D0A" w:rsidRDefault="00CB0D0A" w:rsidP="00CB0D0A">
      <w:pPr>
        <w:rPr>
          <w:sz w:val="24"/>
          <w:szCs w:val="24"/>
        </w:rPr>
      </w:pPr>
      <w:r w:rsidRPr="00CB0D0A">
        <w:rPr>
          <w:sz w:val="24"/>
          <w:szCs w:val="24"/>
        </w:rPr>
        <w:t>Sales and marketing expenses were also</w:t>
      </w:r>
      <w:r>
        <w:rPr>
          <w:sz w:val="24"/>
          <w:szCs w:val="24"/>
        </w:rPr>
        <w:t xml:space="preserve"> </w:t>
      </w:r>
      <w:r w:rsidRPr="00CB0D0A">
        <w:rPr>
          <w:sz w:val="24"/>
          <w:szCs w:val="24"/>
        </w:rPr>
        <w:t>reduced by 31%, to 11% of sales for 2004</w:t>
      </w:r>
      <w:r>
        <w:rPr>
          <w:sz w:val="24"/>
          <w:szCs w:val="24"/>
        </w:rPr>
        <w:t xml:space="preserve"> </w:t>
      </w:r>
      <w:r w:rsidRPr="00CB0D0A">
        <w:rPr>
          <w:sz w:val="24"/>
          <w:szCs w:val="24"/>
        </w:rPr>
        <w:t>compared to 16% for 2003 due to better</w:t>
      </w:r>
      <w:r>
        <w:rPr>
          <w:sz w:val="24"/>
          <w:szCs w:val="24"/>
        </w:rPr>
        <w:t xml:space="preserve"> </w:t>
      </w:r>
      <w:r w:rsidRPr="00CB0D0A">
        <w:rPr>
          <w:sz w:val="24"/>
          <w:szCs w:val="24"/>
        </w:rPr>
        <w:t>leverage of the fixed expenses. In total, the</w:t>
      </w:r>
      <w:r>
        <w:rPr>
          <w:sz w:val="24"/>
          <w:szCs w:val="24"/>
        </w:rPr>
        <w:t xml:space="preserve"> </w:t>
      </w:r>
      <w:r w:rsidRPr="00CB0D0A">
        <w:rPr>
          <w:sz w:val="24"/>
          <w:szCs w:val="24"/>
        </w:rPr>
        <w:t>Company spent $7.2 million in promoting</w:t>
      </w:r>
      <w:r>
        <w:rPr>
          <w:sz w:val="24"/>
          <w:szCs w:val="24"/>
        </w:rPr>
        <w:t xml:space="preserve"> </w:t>
      </w:r>
      <w:r w:rsidRPr="00CB0D0A">
        <w:rPr>
          <w:sz w:val="24"/>
          <w:szCs w:val="24"/>
        </w:rPr>
        <w:t>new sales and servicing existing customers in</w:t>
      </w:r>
      <w:r>
        <w:rPr>
          <w:sz w:val="24"/>
          <w:szCs w:val="24"/>
        </w:rPr>
        <w:t xml:space="preserve"> </w:t>
      </w:r>
      <w:r w:rsidRPr="00CB0D0A">
        <w:rPr>
          <w:sz w:val="24"/>
          <w:szCs w:val="24"/>
        </w:rPr>
        <w:t>2004, compared to $3.8 million for 2003. The</w:t>
      </w:r>
      <w:r>
        <w:rPr>
          <w:sz w:val="24"/>
          <w:szCs w:val="24"/>
        </w:rPr>
        <w:t xml:space="preserve"> </w:t>
      </w:r>
      <w:r w:rsidRPr="00CB0D0A">
        <w:rPr>
          <w:sz w:val="24"/>
          <w:szCs w:val="24"/>
        </w:rPr>
        <w:t>most significant increases were in the areas</w:t>
      </w:r>
      <w:r>
        <w:rPr>
          <w:sz w:val="24"/>
          <w:szCs w:val="24"/>
        </w:rPr>
        <w:t xml:space="preserve"> </w:t>
      </w:r>
      <w:r w:rsidRPr="00CB0D0A">
        <w:rPr>
          <w:sz w:val="24"/>
          <w:szCs w:val="24"/>
        </w:rPr>
        <w:t>of public relations activities, law enforcement</w:t>
      </w:r>
      <w:r>
        <w:rPr>
          <w:sz w:val="24"/>
          <w:szCs w:val="24"/>
        </w:rPr>
        <w:t xml:space="preserve"> </w:t>
      </w:r>
      <w:r w:rsidRPr="00CB0D0A">
        <w:rPr>
          <w:sz w:val="24"/>
          <w:szCs w:val="24"/>
        </w:rPr>
        <w:t>training programs, and travel and salaries</w:t>
      </w:r>
      <w:r>
        <w:rPr>
          <w:sz w:val="24"/>
          <w:szCs w:val="24"/>
        </w:rPr>
        <w:t xml:space="preserve"> </w:t>
      </w:r>
      <w:r w:rsidRPr="00CB0D0A">
        <w:rPr>
          <w:sz w:val="24"/>
          <w:szCs w:val="24"/>
        </w:rPr>
        <w:t>expenses. The increase in public relations</w:t>
      </w:r>
      <w:r>
        <w:rPr>
          <w:sz w:val="24"/>
          <w:szCs w:val="24"/>
        </w:rPr>
        <w:t xml:space="preserve"> </w:t>
      </w:r>
      <w:r w:rsidRPr="00CB0D0A">
        <w:rPr>
          <w:sz w:val="24"/>
          <w:szCs w:val="24"/>
        </w:rPr>
        <w:t>activities is associated with the Company’s</w:t>
      </w:r>
      <w:r>
        <w:rPr>
          <w:sz w:val="24"/>
          <w:szCs w:val="24"/>
        </w:rPr>
        <w:t xml:space="preserve"> </w:t>
      </w:r>
      <w:r w:rsidRPr="00CB0D0A">
        <w:rPr>
          <w:sz w:val="24"/>
          <w:szCs w:val="24"/>
        </w:rPr>
        <w:t>continuing efforts to educate the public in</w:t>
      </w:r>
    </w:p>
    <w:p w:rsidR="00CB0D0A" w:rsidRPr="00CB0D0A" w:rsidRDefault="00CB0D0A" w:rsidP="00CB0D0A">
      <w:pPr>
        <w:rPr>
          <w:sz w:val="24"/>
          <w:szCs w:val="24"/>
        </w:rPr>
      </w:pPr>
      <w:proofErr w:type="gramStart"/>
      <w:r w:rsidRPr="00CB0D0A">
        <w:rPr>
          <w:sz w:val="24"/>
          <w:szCs w:val="24"/>
        </w:rPr>
        <w:t>regard</w:t>
      </w:r>
      <w:proofErr w:type="gramEnd"/>
      <w:r w:rsidRPr="00CB0D0A">
        <w:rPr>
          <w:sz w:val="24"/>
          <w:szCs w:val="24"/>
        </w:rPr>
        <w:t xml:space="preserve"> to the safety and efficacy of its products.</w:t>
      </w:r>
      <w:r>
        <w:rPr>
          <w:sz w:val="24"/>
          <w:szCs w:val="24"/>
        </w:rPr>
        <w:t xml:space="preserve"> </w:t>
      </w:r>
      <w:r w:rsidRPr="00CB0D0A">
        <w:rPr>
          <w:sz w:val="24"/>
          <w:szCs w:val="24"/>
        </w:rPr>
        <w:t>In addition, the training programs</w:t>
      </w:r>
      <w:r>
        <w:rPr>
          <w:sz w:val="24"/>
          <w:szCs w:val="24"/>
        </w:rPr>
        <w:t xml:space="preserve"> </w:t>
      </w:r>
      <w:r w:rsidRPr="00CB0D0A">
        <w:rPr>
          <w:sz w:val="24"/>
          <w:szCs w:val="24"/>
        </w:rPr>
        <w:t>presented cost the Company $1.1 million for</w:t>
      </w:r>
      <w:r>
        <w:rPr>
          <w:sz w:val="24"/>
          <w:szCs w:val="24"/>
        </w:rPr>
        <w:t xml:space="preserve"> </w:t>
      </w:r>
      <w:r w:rsidRPr="00CB0D0A">
        <w:rPr>
          <w:sz w:val="24"/>
          <w:szCs w:val="24"/>
        </w:rPr>
        <w:t>2004 compared to $482,000 for 2003.</w:t>
      </w:r>
      <w:r>
        <w:rPr>
          <w:sz w:val="24"/>
          <w:szCs w:val="24"/>
        </w:rPr>
        <w:t xml:space="preserve"> </w:t>
      </w:r>
    </w:p>
    <w:p w:rsidR="00CB0D0A" w:rsidRPr="00CB0D0A" w:rsidRDefault="00CB0D0A" w:rsidP="00CB0D0A">
      <w:pPr>
        <w:rPr>
          <w:sz w:val="24"/>
          <w:szCs w:val="24"/>
        </w:rPr>
      </w:pPr>
      <w:r w:rsidRPr="00CB0D0A">
        <w:rPr>
          <w:sz w:val="24"/>
          <w:szCs w:val="24"/>
        </w:rPr>
        <w:t>Concentration of Credit Risk</w:t>
      </w:r>
      <w:r>
        <w:rPr>
          <w:sz w:val="24"/>
          <w:szCs w:val="24"/>
        </w:rPr>
        <w:t xml:space="preserve"> </w:t>
      </w:r>
      <w:r w:rsidRPr="00CB0D0A">
        <w:rPr>
          <w:sz w:val="24"/>
          <w:szCs w:val="24"/>
        </w:rPr>
        <w:t>and Major Customers</w:t>
      </w:r>
      <w:r>
        <w:rPr>
          <w:sz w:val="24"/>
          <w:szCs w:val="24"/>
        </w:rPr>
        <w:t xml:space="preserve"> </w:t>
      </w:r>
      <w:r w:rsidRPr="00CB0D0A">
        <w:rPr>
          <w:sz w:val="24"/>
          <w:szCs w:val="24"/>
        </w:rPr>
        <w:t>Financial instruments that potentially subject</w:t>
      </w:r>
      <w:r>
        <w:rPr>
          <w:sz w:val="24"/>
          <w:szCs w:val="24"/>
        </w:rPr>
        <w:t xml:space="preserve"> </w:t>
      </w:r>
      <w:r w:rsidRPr="00CB0D0A">
        <w:rPr>
          <w:sz w:val="24"/>
          <w:szCs w:val="24"/>
        </w:rPr>
        <w:t>the Company to concentrations of</w:t>
      </w:r>
      <w:r>
        <w:rPr>
          <w:sz w:val="24"/>
          <w:szCs w:val="24"/>
        </w:rPr>
        <w:t xml:space="preserve"> </w:t>
      </w:r>
      <w:r w:rsidRPr="00CB0D0A">
        <w:rPr>
          <w:sz w:val="24"/>
          <w:szCs w:val="24"/>
        </w:rPr>
        <w:t>credit risk consist of accounts receivable.</w:t>
      </w:r>
    </w:p>
    <w:p w:rsidR="00CB0D0A" w:rsidRPr="00CB0D0A" w:rsidRDefault="00CB0D0A" w:rsidP="00CB0D0A">
      <w:pPr>
        <w:rPr>
          <w:sz w:val="24"/>
          <w:szCs w:val="24"/>
        </w:rPr>
      </w:pPr>
      <w:r w:rsidRPr="00CB0D0A">
        <w:rPr>
          <w:sz w:val="24"/>
          <w:szCs w:val="24"/>
        </w:rPr>
        <w:t>Sales are typically made on credit and the</w:t>
      </w:r>
      <w:r>
        <w:rPr>
          <w:sz w:val="24"/>
          <w:szCs w:val="24"/>
        </w:rPr>
        <w:t xml:space="preserve"> </w:t>
      </w:r>
      <w:r w:rsidRPr="00CB0D0A">
        <w:rPr>
          <w:sz w:val="24"/>
          <w:szCs w:val="24"/>
        </w:rPr>
        <w:t>Company generally does not require collateral.</w:t>
      </w:r>
    </w:p>
    <w:p w:rsidR="00CB0D0A" w:rsidRPr="00CB0D0A" w:rsidRDefault="00CB0D0A" w:rsidP="00CB0D0A">
      <w:pPr>
        <w:rPr>
          <w:sz w:val="24"/>
          <w:szCs w:val="24"/>
        </w:rPr>
      </w:pPr>
      <w:r w:rsidRPr="00CB0D0A">
        <w:rPr>
          <w:sz w:val="24"/>
          <w:szCs w:val="24"/>
        </w:rPr>
        <w:t>The Company performs ongoing credit</w:t>
      </w:r>
      <w:r>
        <w:rPr>
          <w:sz w:val="24"/>
          <w:szCs w:val="24"/>
        </w:rPr>
        <w:t xml:space="preserve"> </w:t>
      </w:r>
      <w:r w:rsidRPr="00CB0D0A">
        <w:rPr>
          <w:sz w:val="24"/>
          <w:szCs w:val="24"/>
        </w:rPr>
        <w:t>evaluations of its customers’ financial</w:t>
      </w:r>
      <w:r>
        <w:rPr>
          <w:sz w:val="24"/>
          <w:szCs w:val="24"/>
        </w:rPr>
        <w:t xml:space="preserve"> </w:t>
      </w:r>
      <w:r w:rsidRPr="00CB0D0A">
        <w:rPr>
          <w:sz w:val="24"/>
          <w:szCs w:val="24"/>
        </w:rPr>
        <w:t>condition and maintains an allowance for</w:t>
      </w:r>
      <w:r>
        <w:rPr>
          <w:sz w:val="24"/>
          <w:szCs w:val="24"/>
        </w:rPr>
        <w:t xml:space="preserve"> </w:t>
      </w:r>
      <w:r w:rsidRPr="00CB0D0A">
        <w:rPr>
          <w:sz w:val="24"/>
          <w:szCs w:val="24"/>
        </w:rPr>
        <w:t>estimated potential losses. Accounts receivable</w:t>
      </w:r>
      <w:r>
        <w:rPr>
          <w:sz w:val="24"/>
          <w:szCs w:val="24"/>
        </w:rPr>
        <w:t xml:space="preserve"> </w:t>
      </w:r>
      <w:r w:rsidRPr="00CB0D0A">
        <w:rPr>
          <w:sz w:val="24"/>
          <w:szCs w:val="24"/>
        </w:rPr>
        <w:t>are presented net of an allowance for</w:t>
      </w:r>
      <w:r>
        <w:rPr>
          <w:sz w:val="24"/>
          <w:szCs w:val="24"/>
        </w:rPr>
        <w:t xml:space="preserve"> </w:t>
      </w:r>
      <w:r w:rsidRPr="00CB0D0A">
        <w:rPr>
          <w:sz w:val="24"/>
          <w:szCs w:val="24"/>
        </w:rPr>
        <w:t>doubtful accounts. The allowance for bad</w:t>
      </w:r>
      <w:r>
        <w:rPr>
          <w:sz w:val="24"/>
          <w:szCs w:val="24"/>
        </w:rPr>
        <w:t xml:space="preserve"> </w:t>
      </w:r>
      <w:r w:rsidRPr="00CB0D0A">
        <w:rPr>
          <w:sz w:val="24"/>
          <w:szCs w:val="24"/>
        </w:rPr>
        <w:t>debts totaled $120,000 and $30,000 as of</w:t>
      </w:r>
      <w:r>
        <w:rPr>
          <w:sz w:val="24"/>
          <w:szCs w:val="24"/>
        </w:rPr>
        <w:t xml:space="preserve"> </w:t>
      </w:r>
      <w:r w:rsidRPr="00CB0D0A">
        <w:rPr>
          <w:sz w:val="24"/>
          <w:szCs w:val="24"/>
        </w:rPr>
        <w:t>December 31, 2004 and 2003, respectively.</w:t>
      </w:r>
    </w:p>
    <w:p w:rsidR="00CB0D0A" w:rsidRPr="00CB0D0A" w:rsidRDefault="00CB0D0A" w:rsidP="00CB0D0A">
      <w:pPr>
        <w:rPr>
          <w:sz w:val="24"/>
          <w:szCs w:val="24"/>
        </w:rPr>
      </w:pPr>
      <w:r w:rsidRPr="00CB0D0A">
        <w:rPr>
          <w:sz w:val="24"/>
          <w:szCs w:val="24"/>
        </w:rPr>
        <w:t>The Company sells primarily through a</w:t>
      </w:r>
      <w:r>
        <w:rPr>
          <w:sz w:val="24"/>
          <w:szCs w:val="24"/>
        </w:rPr>
        <w:t xml:space="preserve"> </w:t>
      </w:r>
      <w:r w:rsidRPr="00CB0D0A">
        <w:rPr>
          <w:sz w:val="24"/>
          <w:szCs w:val="24"/>
        </w:rPr>
        <w:t>network of unaffiliated distributors. The</w:t>
      </w:r>
    </w:p>
    <w:p w:rsidR="00CB0D0A" w:rsidRPr="00CB0D0A" w:rsidRDefault="00CB0D0A" w:rsidP="00CB0D0A">
      <w:pPr>
        <w:rPr>
          <w:sz w:val="24"/>
          <w:szCs w:val="24"/>
        </w:rPr>
      </w:pPr>
      <w:r w:rsidRPr="00CB0D0A">
        <w:rPr>
          <w:sz w:val="24"/>
          <w:szCs w:val="24"/>
        </w:rPr>
        <w:t>Company also reserves the right to sell</w:t>
      </w:r>
      <w:r>
        <w:rPr>
          <w:sz w:val="24"/>
          <w:szCs w:val="24"/>
        </w:rPr>
        <w:t xml:space="preserve"> </w:t>
      </w:r>
      <w:r w:rsidRPr="00CB0D0A">
        <w:rPr>
          <w:sz w:val="24"/>
          <w:szCs w:val="24"/>
        </w:rPr>
        <w:t>directly to the end user to secure its credit</w:t>
      </w:r>
    </w:p>
    <w:p w:rsidR="00CB0D0A" w:rsidRPr="00CB0D0A" w:rsidRDefault="00CB0D0A" w:rsidP="00CB0D0A">
      <w:pPr>
        <w:rPr>
          <w:sz w:val="24"/>
          <w:szCs w:val="24"/>
        </w:rPr>
      </w:pPr>
      <w:proofErr w:type="gramStart"/>
      <w:r w:rsidRPr="00CB0D0A">
        <w:rPr>
          <w:sz w:val="24"/>
          <w:szCs w:val="24"/>
        </w:rPr>
        <w:t>interests</w:t>
      </w:r>
      <w:proofErr w:type="gramEnd"/>
      <w:r w:rsidRPr="00CB0D0A">
        <w:rPr>
          <w:sz w:val="24"/>
          <w:szCs w:val="24"/>
        </w:rPr>
        <w:t>. In 2004, the Company had three distributors</w:t>
      </w:r>
      <w:r>
        <w:rPr>
          <w:sz w:val="24"/>
          <w:szCs w:val="24"/>
        </w:rPr>
        <w:t xml:space="preserve"> </w:t>
      </w:r>
      <w:r w:rsidRPr="00CB0D0A">
        <w:rPr>
          <w:sz w:val="24"/>
          <w:szCs w:val="24"/>
        </w:rPr>
        <w:t>that met or exceeded 10% of total</w:t>
      </w:r>
    </w:p>
    <w:p w:rsidR="00CB0D0A" w:rsidRPr="00CB0D0A" w:rsidRDefault="00CB0D0A" w:rsidP="00CB0D0A">
      <w:pPr>
        <w:rPr>
          <w:sz w:val="24"/>
          <w:szCs w:val="24"/>
        </w:rPr>
      </w:pPr>
      <w:proofErr w:type="gramStart"/>
      <w:r w:rsidRPr="00CB0D0A">
        <w:rPr>
          <w:sz w:val="24"/>
          <w:szCs w:val="24"/>
        </w:rPr>
        <w:t>sales</w:t>
      </w:r>
      <w:proofErr w:type="gramEnd"/>
      <w:r w:rsidRPr="00CB0D0A">
        <w:rPr>
          <w:sz w:val="24"/>
          <w:szCs w:val="24"/>
        </w:rPr>
        <w:t>; one of which represented 14% of sales,</w:t>
      </w:r>
      <w:r>
        <w:rPr>
          <w:sz w:val="24"/>
          <w:szCs w:val="24"/>
        </w:rPr>
        <w:t xml:space="preserve"> </w:t>
      </w:r>
      <w:r w:rsidRPr="00CB0D0A">
        <w:rPr>
          <w:sz w:val="24"/>
          <w:szCs w:val="24"/>
        </w:rPr>
        <w:t>and two of which individually represented</w:t>
      </w:r>
    </w:p>
    <w:p w:rsidR="00CB0D0A" w:rsidRPr="00CB0D0A" w:rsidRDefault="00CB0D0A" w:rsidP="00CB0D0A">
      <w:pPr>
        <w:rPr>
          <w:sz w:val="24"/>
          <w:szCs w:val="24"/>
        </w:rPr>
      </w:pPr>
      <w:proofErr w:type="gramStart"/>
      <w:r w:rsidRPr="00CB0D0A">
        <w:rPr>
          <w:sz w:val="24"/>
          <w:szCs w:val="24"/>
        </w:rPr>
        <w:t>10% of sales.</w:t>
      </w:r>
      <w:proofErr w:type="gramEnd"/>
      <w:r w:rsidRPr="00CB0D0A">
        <w:rPr>
          <w:sz w:val="24"/>
          <w:szCs w:val="24"/>
        </w:rPr>
        <w:t xml:space="preserve"> No other customer exceeded</w:t>
      </w:r>
      <w:r>
        <w:rPr>
          <w:sz w:val="24"/>
          <w:szCs w:val="24"/>
        </w:rPr>
        <w:t xml:space="preserve"> </w:t>
      </w:r>
      <w:r w:rsidRPr="00CB0D0A">
        <w:rPr>
          <w:sz w:val="24"/>
          <w:szCs w:val="24"/>
        </w:rPr>
        <w:t>10% of product sales in 2004. Sales to one</w:t>
      </w:r>
    </w:p>
    <w:p w:rsidR="00CB0D0A" w:rsidRPr="00CB0D0A" w:rsidRDefault="00CB0D0A" w:rsidP="00CB0D0A">
      <w:pPr>
        <w:rPr>
          <w:sz w:val="24"/>
          <w:szCs w:val="24"/>
        </w:rPr>
      </w:pPr>
      <w:r w:rsidRPr="00CB0D0A">
        <w:rPr>
          <w:sz w:val="24"/>
          <w:szCs w:val="24"/>
        </w:rPr>
        <w:t>U.S. customer represented 15% of total product</w:t>
      </w:r>
      <w:r>
        <w:rPr>
          <w:sz w:val="24"/>
          <w:szCs w:val="24"/>
        </w:rPr>
        <w:t xml:space="preserve"> </w:t>
      </w:r>
      <w:r w:rsidRPr="00CB0D0A">
        <w:rPr>
          <w:sz w:val="24"/>
          <w:szCs w:val="24"/>
        </w:rPr>
        <w:t>sales for 2003. No other customer</w:t>
      </w:r>
    </w:p>
    <w:p w:rsidR="00CB0D0A" w:rsidRPr="00CB0D0A" w:rsidRDefault="00CB0D0A" w:rsidP="00CB0D0A">
      <w:pPr>
        <w:rPr>
          <w:sz w:val="24"/>
          <w:szCs w:val="24"/>
        </w:rPr>
      </w:pPr>
      <w:proofErr w:type="gramStart"/>
      <w:r w:rsidRPr="00CB0D0A">
        <w:rPr>
          <w:sz w:val="24"/>
          <w:szCs w:val="24"/>
        </w:rPr>
        <w:lastRenderedPageBreak/>
        <w:t>exceeded</w:t>
      </w:r>
      <w:proofErr w:type="gramEnd"/>
      <w:r w:rsidRPr="00CB0D0A">
        <w:rPr>
          <w:sz w:val="24"/>
          <w:szCs w:val="24"/>
        </w:rPr>
        <w:t xml:space="preserve"> 10% of total product sales in 2003.</w:t>
      </w:r>
    </w:p>
    <w:p w:rsidR="00CB0D0A" w:rsidRPr="00CB0D0A" w:rsidRDefault="00CB0D0A" w:rsidP="00CB0D0A">
      <w:pPr>
        <w:rPr>
          <w:sz w:val="24"/>
          <w:szCs w:val="24"/>
        </w:rPr>
      </w:pPr>
      <w:r w:rsidRPr="00CB0D0A">
        <w:rPr>
          <w:sz w:val="24"/>
          <w:szCs w:val="24"/>
        </w:rPr>
        <w:t>At December 31, 2004, the Company</w:t>
      </w:r>
      <w:r>
        <w:rPr>
          <w:sz w:val="24"/>
          <w:szCs w:val="24"/>
        </w:rPr>
        <w:t xml:space="preserve"> </w:t>
      </w:r>
      <w:r w:rsidRPr="00CB0D0A">
        <w:rPr>
          <w:sz w:val="24"/>
          <w:szCs w:val="24"/>
        </w:rPr>
        <w:t>had receivables from two customers comprising</w:t>
      </w:r>
      <w:r>
        <w:rPr>
          <w:sz w:val="24"/>
          <w:szCs w:val="24"/>
        </w:rPr>
        <w:t xml:space="preserve"> of</w:t>
      </w:r>
    </w:p>
    <w:p w:rsidR="00CB0D0A" w:rsidRPr="00CB0D0A" w:rsidRDefault="00CB0D0A" w:rsidP="00CB0D0A">
      <w:pPr>
        <w:rPr>
          <w:sz w:val="24"/>
          <w:szCs w:val="24"/>
        </w:rPr>
      </w:pPr>
      <w:proofErr w:type="gramStart"/>
      <w:r w:rsidRPr="00CB0D0A">
        <w:rPr>
          <w:sz w:val="24"/>
          <w:szCs w:val="24"/>
        </w:rPr>
        <w:t>21% and 16% of the aggregate</w:t>
      </w:r>
      <w:r>
        <w:rPr>
          <w:sz w:val="24"/>
          <w:szCs w:val="24"/>
        </w:rPr>
        <w:t xml:space="preserve"> </w:t>
      </w:r>
      <w:r w:rsidRPr="00CB0D0A">
        <w:rPr>
          <w:sz w:val="24"/>
          <w:szCs w:val="24"/>
        </w:rPr>
        <w:t>accounts receivable balance.</w:t>
      </w:r>
      <w:proofErr w:type="gramEnd"/>
      <w:r w:rsidRPr="00CB0D0A">
        <w:rPr>
          <w:sz w:val="24"/>
          <w:szCs w:val="24"/>
        </w:rPr>
        <w:t xml:space="preserve"> These customers</w:t>
      </w:r>
      <w:r>
        <w:rPr>
          <w:sz w:val="24"/>
          <w:szCs w:val="24"/>
        </w:rPr>
        <w:t xml:space="preserve"> </w:t>
      </w:r>
      <w:r w:rsidRPr="00CB0D0A">
        <w:rPr>
          <w:sz w:val="24"/>
          <w:szCs w:val="24"/>
        </w:rPr>
        <w:t>are unaffiliated distributors of the</w:t>
      </w:r>
      <w:r>
        <w:rPr>
          <w:sz w:val="24"/>
          <w:szCs w:val="24"/>
        </w:rPr>
        <w:t xml:space="preserve"> </w:t>
      </w:r>
      <w:r w:rsidRPr="00CB0D0A">
        <w:rPr>
          <w:sz w:val="24"/>
          <w:szCs w:val="24"/>
        </w:rPr>
        <w:t>Company’s products.</w:t>
      </w:r>
      <w:r>
        <w:rPr>
          <w:sz w:val="24"/>
          <w:szCs w:val="24"/>
        </w:rPr>
        <w:t xml:space="preserve"> </w:t>
      </w:r>
      <w:r w:rsidRPr="00CB0D0A">
        <w:rPr>
          <w:sz w:val="24"/>
          <w:szCs w:val="24"/>
        </w:rPr>
        <w:t>At December 31, 2003,</w:t>
      </w:r>
      <w:r>
        <w:rPr>
          <w:sz w:val="24"/>
          <w:szCs w:val="24"/>
        </w:rPr>
        <w:t xml:space="preserve"> </w:t>
      </w:r>
      <w:r w:rsidRPr="00CB0D0A">
        <w:rPr>
          <w:sz w:val="24"/>
          <w:szCs w:val="24"/>
        </w:rPr>
        <w:t>the Company had a receivable from one</w:t>
      </w:r>
      <w:r>
        <w:rPr>
          <w:sz w:val="24"/>
          <w:szCs w:val="24"/>
        </w:rPr>
        <w:t xml:space="preserve"> </w:t>
      </w:r>
      <w:r w:rsidRPr="00CB0D0A">
        <w:rPr>
          <w:sz w:val="24"/>
          <w:szCs w:val="24"/>
        </w:rPr>
        <w:t>customer comprising 19% of the aggregate</w:t>
      </w:r>
      <w:r>
        <w:rPr>
          <w:sz w:val="24"/>
          <w:szCs w:val="24"/>
        </w:rPr>
        <w:t xml:space="preserve"> </w:t>
      </w:r>
      <w:r w:rsidRPr="00CB0D0A">
        <w:rPr>
          <w:sz w:val="24"/>
          <w:szCs w:val="24"/>
        </w:rPr>
        <w:t>accounts receivable balance. This customer</w:t>
      </w:r>
      <w:r>
        <w:rPr>
          <w:sz w:val="24"/>
          <w:szCs w:val="24"/>
        </w:rPr>
        <w:t xml:space="preserve"> </w:t>
      </w:r>
      <w:r w:rsidRPr="00CB0D0A">
        <w:rPr>
          <w:sz w:val="24"/>
          <w:szCs w:val="24"/>
        </w:rPr>
        <w:t>was one of the ten largest U.S. police forces.</w:t>
      </w:r>
      <w:r>
        <w:rPr>
          <w:sz w:val="24"/>
          <w:szCs w:val="24"/>
        </w:rPr>
        <w:t xml:space="preserve"> </w:t>
      </w:r>
      <w:r w:rsidRPr="00CB0D0A">
        <w:rPr>
          <w:sz w:val="24"/>
          <w:szCs w:val="24"/>
        </w:rPr>
        <w:t>The Company currently purchases finished</w:t>
      </w:r>
      <w:r>
        <w:rPr>
          <w:sz w:val="24"/>
          <w:szCs w:val="24"/>
        </w:rPr>
        <w:t xml:space="preserve"> </w:t>
      </w:r>
      <w:r w:rsidRPr="00CB0D0A">
        <w:rPr>
          <w:sz w:val="24"/>
          <w:szCs w:val="24"/>
        </w:rPr>
        <w:t>circuit boards and injection-molded</w:t>
      </w:r>
      <w:r>
        <w:rPr>
          <w:sz w:val="24"/>
          <w:szCs w:val="24"/>
        </w:rPr>
        <w:t xml:space="preserve"> </w:t>
      </w:r>
      <w:r w:rsidRPr="00CB0D0A">
        <w:rPr>
          <w:sz w:val="24"/>
          <w:szCs w:val="24"/>
        </w:rPr>
        <w:t>plastic components from suppliers located</w:t>
      </w:r>
      <w:r>
        <w:rPr>
          <w:sz w:val="24"/>
          <w:szCs w:val="24"/>
        </w:rPr>
        <w:t xml:space="preserve"> </w:t>
      </w:r>
      <w:r w:rsidRPr="00CB0D0A">
        <w:rPr>
          <w:sz w:val="24"/>
          <w:szCs w:val="24"/>
        </w:rPr>
        <w:t>in the Phoenix area.</w:t>
      </w:r>
      <w:r>
        <w:rPr>
          <w:sz w:val="24"/>
          <w:szCs w:val="24"/>
        </w:rPr>
        <w:t xml:space="preserve"> </w:t>
      </w:r>
      <w:r w:rsidRPr="00CB0D0A">
        <w:rPr>
          <w:sz w:val="24"/>
          <w:szCs w:val="24"/>
        </w:rPr>
        <w:t>Although the Company</w:t>
      </w:r>
      <w:r>
        <w:rPr>
          <w:sz w:val="24"/>
          <w:szCs w:val="24"/>
        </w:rPr>
        <w:t xml:space="preserve"> </w:t>
      </w:r>
      <w:r w:rsidRPr="00CB0D0A">
        <w:rPr>
          <w:sz w:val="24"/>
          <w:szCs w:val="24"/>
        </w:rPr>
        <w:t>currently obtains these components from</w:t>
      </w:r>
      <w:r>
        <w:rPr>
          <w:sz w:val="24"/>
          <w:szCs w:val="24"/>
        </w:rPr>
        <w:t xml:space="preserve"> </w:t>
      </w:r>
      <w:r w:rsidRPr="00CB0D0A">
        <w:rPr>
          <w:sz w:val="24"/>
          <w:szCs w:val="24"/>
        </w:rPr>
        <w:t>single source suppliers, the Company</w:t>
      </w:r>
      <w:r>
        <w:rPr>
          <w:sz w:val="24"/>
          <w:szCs w:val="24"/>
        </w:rPr>
        <w:t xml:space="preserve"> </w:t>
      </w:r>
      <w:r w:rsidRPr="00CB0D0A">
        <w:rPr>
          <w:sz w:val="24"/>
          <w:szCs w:val="24"/>
        </w:rPr>
        <w:t>owns the injection molded</w:t>
      </w:r>
      <w:r>
        <w:rPr>
          <w:sz w:val="24"/>
          <w:szCs w:val="24"/>
        </w:rPr>
        <w:t xml:space="preserve"> c</w:t>
      </w:r>
      <w:r w:rsidRPr="00CB0D0A">
        <w:rPr>
          <w:sz w:val="24"/>
          <w:szCs w:val="24"/>
        </w:rPr>
        <w:t>omponent tooling</w:t>
      </w:r>
      <w:r>
        <w:rPr>
          <w:sz w:val="24"/>
          <w:szCs w:val="24"/>
        </w:rPr>
        <w:t xml:space="preserve"> </w:t>
      </w:r>
      <w:r w:rsidRPr="00CB0D0A">
        <w:rPr>
          <w:sz w:val="24"/>
          <w:szCs w:val="24"/>
        </w:rPr>
        <w:t>used in their production. As a result,</w:t>
      </w:r>
      <w:r>
        <w:rPr>
          <w:sz w:val="24"/>
          <w:szCs w:val="24"/>
        </w:rPr>
        <w:t xml:space="preserve"> </w:t>
      </w:r>
      <w:r w:rsidRPr="00CB0D0A">
        <w:rPr>
          <w:sz w:val="24"/>
          <w:szCs w:val="24"/>
        </w:rPr>
        <w:t>the Company believes it could obtain</w:t>
      </w:r>
      <w:r>
        <w:rPr>
          <w:sz w:val="24"/>
          <w:szCs w:val="24"/>
        </w:rPr>
        <w:t xml:space="preserve"> </w:t>
      </w:r>
      <w:r w:rsidRPr="00CB0D0A">
        <w:rPr>
          <w:sz w:val="24"/>
          <w:szCs w:val="24"/>
        </w:rPr>
        <w:t>alternative suppliers in most cases without</w:t>
      </w:r>
    </w:p>
    <w:p w:rsidR="00CB0D0A" w:rsidRDefault="00CB0D0A" w:rsidP="002548C8">
      <w:pPr>
        <w:rPr>
          <w:sz w:val="24"/>
          <w:szCs w:val="24"/>
        </w:rPr>
      </w:pPr>
      <w:proofErr w:type="gramStart"/>
      <w:r w:rsidRPr="00CB0D0A">
        <w:rPr>
          <w:sz w:val="24"/>
          <w:szCs w:val="24"/>
        </w:rPr>
        <w:t>incurring</w:t>
      </w:r>
      <w:proofErr w:type="gramEnd"/>
      <w:r w:rsidRPr="00CB0D0A">
        <w:rPr>
          <w:sz w:val="24"/>
          <w:szCs w:val="24"/>
        </w:rPr>
        <w:t xml:space="preserve"> significant production delays. The</w:t>
      </w:r>
      <w:r>
        <w:rPr>
          <w:sz w:val="24"/>
          <w:szCs w:val="24"/>
        </w:rPr>
        <w:t xml:space="preserve"> </w:t>
      </w:r>
      <w:r w:rsidRPr="00CB0D0A">
        <w:rPr>
          <w:sz w:val="24"/>
          <w:szCs w:val="24"/>
        </w:rPr>
        <w:t>Company also purchases small, machined parts from a vendor in Taiwan, custom cartridge assemblies from a proprietary vendor in Arizona, and electronic components from a variety of foreign and domestic distributors. The Company believes that there are readily available alternative suppliers in most cases who can consistently meet our needs for these components. The Company acquires most of its components on a purchase order basis and does</w:t>
      </w:r>
      <w:r w:rsidR="002548C8">
        <w:rPr>
          <w:sz w:val="24"/>
          <w:szCs w:val="24"/>
        </w:rPr>
        <w:t xml:space="preserve"> </w:t>
      </w:r>
      <w:r w:rsidR="002548C8" w:rsidRPr="002548C8">
        <w:rPr>
          <w:sz w:val="24"/>
          <w:szCs w:val="24"/>
        </w:rPr>
        <w:t>not have</w:t>
      </w:r>
      <w:r w:rsidR="002548C8">
        <w:rPr>
          <w:sz w:val="24"/>
          <w:szCs w:val="24"/>
        </w:rPr>
        <w:t xml:space="preserve"> </w:t>
      </w:r>
      <w:r w:rsidR="002548C8" w:rsidRPr="002548C8">
        <w:rPr>
          <w:sz w:val="24"/>
          <w:szCs w:val="24"/>
        </w:rPr>
        <w:t>long-term contracts with suppliers.</w:t>
      </w:r>
    </w:p>
    <w:p w:rsidR="002548C8" w:rsidRDefault="002548C8" w:rsidP="002548C8">
      <w:pPr>
        <w:rPr>
          <w:sz w:val="24"/>
          <w:szCs w:val="24"/>
        </w:rPr>
      </w:pPr>
    </w:p>
    <w:p w:rsidR="002548C8" w:rsidRPr="002548C8" w:rsidRDefault="002548C8" w:rsidP="002548C8">
      <w:pPr>
        <w:rPr>
          <w:sz w:val="24"/>
          <w:szCs w:val="24"/>
        </w:rPr>
      </w:pPr>
      <w:r w:rsidRPr="002548C8">
        <w:rPr>
          <w:sz w:val="24"/>
          <w:szCs w:val="24"/>
        </w:rPr>
        <w:t>3. Property and Equipment</w:t>
      </w:r>
    </w:p>
    <w:p w:rsidR="002548C8" w:rsidRPr="002548C8" w:rsidRDefault="002548C8" w:rsidP="002548C8">
      <w:pPr>
        <w:rPr>
          <w:sz w:val="24"/>
          <w:szCs w:val="24"/>
        </w:rPr>
      </w:pPr>
      <w:r w:rsidRPr="002548C8">
        <w:rPr>
          <w:sz w:val="24"/>
          <w:szCs w:val="24"/>
        </w:rPr>
        <w:t>Property and equipment consist of the following at December 31, 2004 and 2003:</w:t>
      </w:r>
    </w:p>
    <w:p w:rsidR="002548C8" w:rsidRPr="002548C8" w:rsidRDefault="002548C8" w:rsidP="002548C8">
      <w:pPr>
        <w:rPr>
          <w:sz w:val="24"/>
          <w:szCs w:val="24"/>
        </w:rPr>
      </w:pPr>
      <w:r w:rsidRPr="002548C8">
        <w:rPr>
          <w:sz w:val="24"/>
          <w:szCs w:val="24"/>
        </w:rPr>
        <w:t xml:space="preserve">Estimated Useful Life </w:t>
      </w:r>
      <w:r>
        <w:rPr>
          <w:sz w:val="24"/>
          <w:szCs w:val="24"/>
        </w:rPr>
        <w:t xml:space="preserve">                                                                        </w:t>
      </w:r>
      <w:r w:rsidRPr="002548C8">
        <w:rPr>
          <w:sz w:val="24"/>
          <w:szCs w:val="24"/>
        </w:rPr>
        <w:t xml:space="preserve">2004 </w:t>
      </w:r>
      <w:r>
        <w:rPr>
          <w:sz w:val="24"/>
          <w:szCs w:val="24"/>
        </w:rPr>
        <w:t xml:space="preserve">                           </w:t>
      </w:r>
      <w:r w:rsidRPr="002548C8">
        <w:rPr>
          <w:sz w:val="24"/>
          <w:szCs w:val="24"/>
        </w:rPr>
        <w:t>2003</w:t>
      </w:r>
    </w:p>
    <w:p w:rsidR="002548C8" w:rsidRPr="002548C8" w:rsidRDefault="002548C8" w:rsidP="002548C8">
      <w:pPr>
        <w:rPr>
          <w:sz w:val="24"/>
          <w:szCs w:val="24"/>
        </w:rPr>
      </w:pPr>
      <w:r w:rsidRPr="002548C8">
        <w:rPr>
          <w:sz w:val="24"/>
          <w:szCs w:val="24"/>
        </w:rPr>
        <w:t xml:space="preserve">Leasehold Improvements Lease Term </w:t>
      </w:r>
      <w:r>
        <w:rPr>
          <w:sz w:val="24"/>
          <w:szCs w:val="24"/>
        </w:rPr>
        <w:tab/>
      </w:r>
      <w:r>
        <w:rPr>
          <w:sz w:val="24"/>
          <w:szCs w:val="24"/>
        </w:rPr>
        <w:tab/>
      </w:r>
      <w:r>
        <w:rPr>
          <w:sz w:val="24"/>
          <w:szCs w:val="24"/>
        </w:rPr>
        <w:tab/>
      </w:r>
      <w:r w:rsidRPr="002548C8">
        <w:rPr>
          <w:sz w:val="24"/>
          <w:szCs w:val="24"/>
        </w:rPr>
        <w:t>$ 90,658</w:t>
      </w:r>
      <w:r>
        <w:rPr>
          <w:sz w:val="24"/>
          <w:szCs w:val="24"/>
        </w:rPr>
        <w:tab/>
      </w:r>
      <w:r>
        <w:rPr>
          <w:sz w:val="24"/>
          <w:szCs w:val="24"/>
        </w:rPr>
        <w:tab/>
      </w:r>
      <w:r w:rsidRPr="002548C8">
        <w:rPr>
          <w:sz w:val="24"/>
          <w:szCs w:val="24"/>
        </w:rPr>
        <w:t xml:space="preserve"> $ 56,198</w:t>
      </w:r>
    </w:p>
    <w:p w:rsidR="002548C8" w:rsidRPr="002548C8" w:rsidRDefault="002548C8" w:rsidP="002548C8">
      <w:pPr>
        <w:rPr>
          <w:sz w:val="24"/>
          <w:szCs w:val="24"/>
        </w:rPr>
      </w:pPr>
      <w:r w:rsidRPr="002548C8">
        <w:rPr>
          <w:sz w:val="24"/>
          <w:szCs w:val="24"/>
        </w:rPr>
        <w:t>Land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2548C8">
        <w:rPr>
          <w:sz w:val="24"/>
          <w:szCs w:val="24"/>
        </w:rPr>
        <w:t xml:space="preserve"> 2,899,962</w:t>
      </w:r>
      <w:r>
        <w:rPr>
          <w:sz w:val="24"/>
          <w:szCs w:val="24"/>
        </w:rPr>
        <w:tab/>
      </w:r>
      <w:r>
        <w:rPr>
          <w:sz w:val="24"/>
          <w:szCs w:val="24"/>
        </w:rPr>
        <w:tab/>
      </w:r>
      <w:r w:rsidRPr="002548C8">
        <w:rPr>
          <w:sz w:val="24"/>
          <w:szCs w:val="24"/>
        </w:rPr>
        <w:t xml:space="preserve"> 2,899,962</w:t>
      </w:r>
    </w:p>
    <w:p w:rsidR="002548C8" w:rsidRPr="002548C8" w:rsidRDefault="002548C8" w:rsidP="002548C8">
      <w:pPr>
        <w:rPr>
          <w:sz w:val="24"/>
          <w:szCs w:val="24"/>
        </w:rPr>
      </w:pPr>
      <w:r w:rsidRPr="002548C8">
        <w:rPr>
          <w:sz w:val="24"/>
          <w:szCs w:val="24"/>
        </w:rPr>
        <w:t>Building/Construction in Progress</w:t>
      </w:r>
      <w:r>
        <w:rPr>
          <w:sz w:val="24"/>
          <w:szCs w:val="24"/>
        </w:rPr>
        <w:tab/>
      </w:r>
      <w:r>
        <w:rPr>
          <w:sz w:val="24"/>
          <w:szCs w:val="24"/>
        </w:rPr>
        <w:tab/>
      </w:r>
      <w:r>
        <w:rPr>
          <w:sz w:val="24"/>
          <w:szCs w:val="24"/>
        </w:rPr>
        <w:tab/>
      </w:r>
      <w:r>
        <w:rPr>
          <w:sz w:val="24"/>
          <w:szCs w:val="24"/>
        </w:rPr>
        <w:tab/>
      </w:r>
      <w:r w:rsidRPr="002548C8">
        <w:rPr>
          <w:sz w:val="24"/>
          <w:szCs w:val="24"/>
        </w:rPr>
        <w:t xml:space="preserve"> 8,689,046</w:t>
      </w:r>
      <w:r>
        <w:rPr>
          <w:sz w:val="24"/>
          <w:szCs w:val="24"/>
        </w:rPr>
        <w:tab/>
      </w:r>
      <w:r>
        <w:rPr>
          <w:sz w:val="24"/>
          <w:szCs w:val="24"/>
        </w:rPr>
        <w:tab/>
      </w:r>
      <w:r w:rsidRPr="002548C8">
        <w:rPr>
          <w:sz w:val="24"/>
          <w:szCs w:val="24"/>
        </w:rPr>
        <w:t xml:space="preserve"> 131,980</w:t>
      </w:r>
    </w:p>
    <w:p w:rsidR="002548C8" w:rsidRPr="002548C8" w:rsidRDefault="002548C8" w:rsidP="002548C8">
      <w:pPr>
        <w:rPr>
          <w:sz w:val="24"/>
          <w:szCs w:val="24"/>
        </w:rPr>
      </w:pPr>
      <w:r w:rsidRPr="002548C8">
        <w:rPr>
          <w:sz w:val="24"/>
          <w:szCs w:val="24"/>
        </w:rPr>
        <w:t xml:space="preserve">Production Equipment 5 Years </w:t>
      </w:r>
      <w:r>
        <w:rPr>
          <w:sz w:val="24"/>
          <w:szCs w:val="24"/>
        </w:rPr>
        <w:tab/>
      </w:r>
      <w:r>
        <w:rPr>
          <w:sz w:val="24"/>
          <w:szCs w:val="24"/>
        </w:rPr>
        <w:tab/>
      </w:r>
      <w:r>
        <w:rPr>
          <w:sz w:val="24"/>
          <w:szCs w:val="24"/>
        </w:rPr>
        <w:tab/>
      </w:r>
      <w:r>
        <w:rPr>
          <w:sz w:val="24"/>
          <w:szCs w:val="24"/>
        </w:rPr>
        <w:tab/>
      </w:r>
      <w:r w:rsidRPr="002548C8">
        <w:rPr>
          <w:sz w:val="24"/>
          <w:szCs w:val="24"/>
        </w:rPr>
        <w:t>1,555,988</w:t>
      </w:r>
      <w:r>
        <w:rPr>
          <w:sz w:val="24"/>
          <w:szCs w:val="24"/>
        </w:rPr>
        <w:tab/>
      </w:r>
      <w:r>
        <w:rPr>
          <w:sz w:val="24"/>
          <w:szCs w:val="24"/>
        </w:rPr>
        <w:tab/>
      </w:r>
      <w:r w:rsidRPr="002548C8">
        <w:rPr>
          <w:sz w:val="24"/>
          <w:szCs w:val="24"/>
        </w:rPr>
        <w:t xml:space="preserve"> 1,159,886</w:t>
      </w:r>
    </w:p>
    <w:p w:rsidR="002548C8" w:rsidRPr="002548C8" w:rsidRDefault="002548C8" w:rsidP="002548C8">
      <w:pPr>
        <w:rPr>
          <w:sz w:val="24"/>
          <w:szCs w:val="24"/>
        </w:rPr>
      </w:pPr>
      <w:r w:rsidRPr="002548C8">
        <w:rPr>
          <w:sz w:val="24"/>
          <w:szCs w:val="24"/>
        </w:rPr>
        <w:t xml:space="preserve">Telephone Equipment 5 Years </w:t>
      </w:r>
      <w:r>
        <w:rPr>
          <w:sz w:val="24"/>
          <w:szCs w:val="24"/>
        </w:rPr>
        <w:tab/>
      </w:r>
      <w:r>
        <w:rPr>
          <w:sz w:val="24"/>
          <w:szCs w:val="24"/>
        </w:rPr>
        <w:tab/>
      </w:r>
      <w:r>
        <w:rPr>
          <w:sz w:val="24"/>
          <w:szCs w:val="24"/>
        </w:rPr>
        <w:tab/>
      </w:r>
      <w:r>
        <w:rPr>
          <w:sz w:val="24"/>
          <w:szCs w:val="24"/>
        </w:rPr>
        <w:tab/>
        <w:t xml:space="preserve">       </w:t>
      </w:r>
      <w:r w:rsidRPr="002548C8">
        <w:rPr>
          <w:sz w:val="24"/>
          <w:szCs w:val="24"/>
        </w:rPr>
        <w:t xml:space="preserve">35,555 </w:t>
      </w:r>
      <w:r>
        <w:rPr>
          <w:sz w:val="24"/>
          <w:szCs w:val="24"/>
        </w:rPr>
        <w:tab/>
        <w:t xml:space="preserve">                 </w:t>
      </w:r>
      <w:r w:rsidRPr="002548C8">
        <w:rPr>
          <w:sz w:val="24"/>
          <w:szCs w:val="24"/>
        </w:rPr>
        <w:t>35,555</w:t>
      </w:r>
    </w:p>
    <w:p w:rsidR="002548C8" w:rsidRPr="002548C8" w:rsidRDefault="002548C8" w:rsidP="002548C8">
      <w:pPr>
        <w:rPr>
          <w:sz w:val="24"/>
          <w:szCs w:val="24"/>
        </w:rPr>
      </w:pPr>
      <w:r w:rsidRPr="002548C8">
        <w:rPr>
          <w:sz w:val="24"/>
          <w:szCs w:val="24"/>
        </w:rPr>
        <w:t>Computer Equipment 3–5 Years</w:t>
      </w:r>
      <w:r>
        <w:rPr>
          <w:sz w:val="24"/>
          <w:szCs w:val="24"/>
        </w:rPr>
        <w:tab/>
      </w:r>
      <w:r>
        <w:rPr>
          <w:sz w:val="24"/>
          <w:szCs w:val="24"/>
        </w:rPr>
        <w:tab/>
      </w:r>
      <w:r>
        <w:rPr>
          <w:sz w:val="24"/>
          <w:szCs w:val="24"/>
        </w:rPr>
        <w:tab/>
      </w:r>
      <w:r>
        <w:rPr>
          <w:sz w:val="24"/>
          <w:szCs w:val="24"/>
        </w:rPr>
        <w:tab/>
      </w:r>
      <w:r w:rsidRPr="002548C8">
        <w:rPr>
          <w:sz w:val="24"/>
          <w:szCs w:val="24"/>
        </w:rPr>
        <w:t xml:space="preserve"> 2,501,928 </w:t>
      </w:r>
      <w:r>
        <w:rPr>
          <w:sz w:val="24"/>
          <w:szCs w:val="24"/>
        </w:rPr>
        <w:t xml:space="preserve">                       </w:t>
      </w:r>
      <w:r w:rsidRPr="002548C8">
        <w:rPr>
          <w:sz w:val="24"/>
          <w:szCs w:val="24"/>
        </w:rPr>
        <w:t>812,869</w:t>
      </w:r>
    </w:p>
    <w:p w:rsidR="002548C8" w:rsidRPr="002548C8" w:rsidRDefault="002548C8" w:rsidP="002548C8">
      <w:pPr>
        <w:rPr>
          <w:sz w:val="24"/>
          <w:szCs w:val="24"/>
        </w:rPr>
      </w:pPr>
      <w:r w:rsidRPr="002548C8">
        <w:rPr>
          <w:sz w:val="24"/>
          <w:szCs w:val="24"/>
        </w:rPr>
        <w:t>Furniture and Office Equipment 5–7 Years</w:t>
      </w:r>
      <w:r>
        <w:rPr>
          <w:sz w:val="24"/>
          <w:szCs w:val="24"/>
        </w:rPr>
        <w:t xml:space="preserve">                                </w:t>
      </w:r>
      <w:r w:rsidRPr="002548C8">
        <w:rPr>
          <w:sz w:val="24"/>
          <w:szCs w:val="24"/>
        </w:rPr>
        <w:t xml:space="preserve"> 834,728 </w:t>
      </w:r>
      <w:r>
        <w:rPr>
          <w:sz w:val="24"/>
          <w:szCs w:val="24"/>
        </w:rPr>
        <w:t xml:space="preserve">                         </w:t>
      </w:r>
      <w:r w:rsidRPr="002548C8">
        <w:rPr>
          <w:sz w:val="24"/>
          <w:szCs w:val="24"/>
        </w:rPr>
        <w:t>189,117</w:t>
      </w:r>
    </w:p>
    <w:p w:rsidR="002548C8" w:rsidRPr="002548C8" w:rsidRDefault="002548C8" w:rsidP="002548C8">
      <w:pPr>
        <w:rPr>
          <w:sz w:val="24"/>
          <w:szCs w:val="24"/>
        </w:rPr>
      </w:pPr>
      <w:r w:rsidRPr="002548C8">
        <w:rPr>
          <w:sz w:val="24"/>
          <w:szCs w:val="24"/>
        </w:rPr>
        <w:t xml:space="preserve">Total Cost </w:t>
      </w:r>
      <w:r>
        <w:rPr>
          <w:sz w:val="24"/>
          <w:szCs w:val="24"/>
        </w:rPr>
        <w:t xml:space="preserve">                                                                                      </w:t>
      </w:r>
      <w:r w:rsidRPr="002548C8">
        <w:rPr>
          <w:sz w:val="24"/>
          <w:szCs w:val="24"/>
        </w:rPr>
        <w:t xml:space="preserve">16,607,865 </w:t>
      </w:r>
      <w:r>
        <w:rPr>
          <w:sz w:val="24"/>
          <w:szCs w:val="24"/>
        </w:rPr>
        <w:tab/>
      </w:r>
      <w:r>
        <w:rPr>
          <w:sz w:val="24"/>
          <w:szCs w:val="24"/>
        </w:rPr>
        <w:tab/>
      </w:r>
      <w:r w:rsidRPr="002548C8">
        <w:rPr>
          <w:sz w:val="24"/>
          <w:szCs w:val="24"/>
        </w:rPr>
        <w:t>5,285,567</w:t>
      </w:r>
    </w:p>
    <w:p w:rsidR="002548C8" w:rsidRPr="002548C8" w:rsidRDefault="002548C8" w:rsidP="002548C8">
      <w:pPr>
        <w:rPr>
          <w:sz w:val="24"/>
          <w:szCs w:val="24"/>
        </w:rPr>
      </w:pPr>
      <w:r w:rsidRPr="002548C8">
        <w:rPr>
          <w:sz w:val="24"/>
          <w:szCs w:val="24"/>
        </w:rPr>
        <w:t>Less: Accumulated Depreciation</w:t>
      </w:r>
      <w:r>
        <w:rPr>
          <w:sz w:val="24"/>
          <w:szCs w:val="24"/>
        </w:rPr>
        <w:tab/>
      </w:r>
      <w:r>
        <w:rPr>
          <w:sz w:val="24"/>
          <w:szCs w:val="24"/>
        </w:rPr>
        <w:tab/>
      </w:r>
      <w:r>
        <w:rPr>
          <w:sz w:val="24"/>
          <w:szCs w:val="24"/>
        </w:rPr>
        <w:tab/>
        <w:t xml:space="preserve">             </w:t>
      </w:r>
      <w:r w:rsidRPr="002548C8">
        <w:rPr>
          <w:sz w:val="24"/>
          <w:szCs w:val="24"/>
        </w:rPr>
        <w:t xml:space="preserve"> 1,851,353 </w:t>
      </w:r>
      <w:r>
        <w:rPr>
          <w:sz w:val="24"/>
          <w:szCs w:val="24"/>
        </w:rPr>
        <w:tab/>
      </w:r>
      <w:r>
        <w:rPr>
          <w:sz w:val="24"/>
          <w:szCs w:val="24"/>
        </w:rPr>
        <w:tab/>
      </w:r>
      <w:r w:rsidRPr="002548C8">
        <w:rPr>
          <w:sz w:val="24"/>
          <w:szCs w:val="24"/>
        </w:rPr>
        <w:t>1,338,686</w:t>
      </w:r>
    </w:p>
    <w:p w:rsidR="002548C8" w:rsidRPr="002548C8" w:rsidRDefault="002548C8" w:rsidP="002548C8">
      <w:pPr>
        <w:rPr>
          <w:sz w:val="24"/>
          <w:szCs w:val="24"/>
        </w:rPr>
      </w:pPr>
      <w:r w:rsidRPr="002548C8">
        <w:rPr>
          <w:sz w:val="24"/>
          <w:szCs w:val="24"/>
        </w:rPr>
        <w:lastRenderedPageBreak/>
        <w:t xml:space="preserve">Net Property and Equipment </w:t>
      </w:r>
      <w:r>
        <w:rPr>
          <w:sz w:val="24"/>
          <w:szCs w:val="24"/>
        </w:rPr>
        <w:tab/>
      </w:r>
      <w:r>
        <w:rPr>
          <w:sz w:val="24"/>
          <w:szCs w:val="24"/>
        </w:rPr>
        <w:tab/>
      </w:r>
      <w:r>
        <w:rPr>
          <w:sz w:val="24"/>
          <w:szCs w:val="24"/>
        </w:rPr>
        <w:tab/>
      </w:r>
      <w:r>
        <w:rPr>
          <w:sz w:val="24"/>
          <w:szCs w:val="24"/>
        </w:rPr>
        <w:tab/>
      </w:r>
      <w:r>
        <w:rPr>
          <w:sz w:val="24"/>
          <w:szCs w:val="24"/>
        </w:rPr>
        <w:tab/>
      </w:r>
      <w:r w:rsidRPr="002548C8">
        <w:rPr>
          <w:sz w:val="24"/>
          <w:szCs w:val="24"/>
        </w:rPr>
        <w:t>$ 14,756,512</w:t>
      </w:r>
      <w:r>
        <w:rPr>
          <w:sz w:val="24"/>
          <w:szCs w:val="24"/>
        </w:rPr>
        <w:tab/>
      </w:r>
      <w:r>
        <w:rPr>
          <w:sz w:val="24"/>
          <w:szCs w:val="24"/>
        </w:rPr>
        <w:tab/>
      </w:r>
      <w:r w:rsidRPr="002548C8">
        <w:rPr>
          <w:sz w:val="24"/>
          <w:szCs w:val="24"/>
        </w:rPr>
        <w:t xml:space="preserve"> $ 3,946,881</w:t>
      </w:r>
    </w:p>
    <w:p w:rsidR="002548C8" w:rsidRPr="002548C8" w:rsidRDefault="002548C8" w:rsidP="002548C8">
      <w:pPr>
        <w:rPr>
          <w:sz w:val="24"/>
          <w:szCs w:val="24"/>
        </w:rPr>
      </w:pPr>
      <w:r w:rsidRPr="002548C8">
        <w:rPr>
          <w:sz w:val="24"/>
          <w:szCs w:val="24"/>
        </w:rPr>
        <w:t>Depreciation expense for the years ended December 31, 2004 and 2003 was $512,668</w:t>
      </w:r>
    </w:p>
    <w:p w:rsidR="002548C8" w:rsidRPr="002548C8" w:rsidRDefault="002548C8" w:rsidP="002548C8">
      <w:pPr>
        <w:rPr>
          <w:sz w:val="24"/>
          <w:szCs w:val="24"/>
        </w:rPr>
      </w:pPr>
      <w:proofErr w:type="gramStart"/>
      <w:r w:rsidRPr="002548C8">
        <w:rPr>
          <w:sz w:val="24"/>
          <w:szCs w:val="24"/>
        </w:rPr>
        <w:t>and</w:t>
      </w:r>
      <w:proofErr w:type="gramEnd"/>
      <w:r w:rsidRPr="002548C8">
        <w:rPr>
          <w:sz w:val="24"/>
          <w:szCs w:val="24"/>
        </w:rPr>
        <w:t xml:space="preserve"> $363,899, respectively.</w:t>
      </w:r>
    </w:p>
    <w:p w:rsidR="002548C8" w:rsidRPr="002548C8" w:rsidRDefault="002548C8" w:rsidP="002548C8">
      <w:pPr>
        <w:rPr>
          <w:sz w:val="24"/>
          <w:szCs w:val="24"/>
        </w:rPr>
      </w:pPr>
      <w:r w:rsidRPr="002548C8">
        <w:rPr>
          <w:sz w:val="24"/>
          <w:szCs w:val="24"/>
        </w:rPr>
        <w:t>b. Purchase Commitments</w:t>
      </w:r>
    </w:p>
    <w:p w:rsidR="002548C8" w:rsidRPr="002548C8" w:rsidRDefault="002548C8" w:rsidP="002548C8">
      <w:pPr>
        <w:rPr>
          <w:sz w:val="24"/>
          <w:szCs w:val="24"/>
        </w:rPr>
      </w:pPr>
      <w:r w:rsidRPr="002548C8">
        <w:rPr>
          <w:sz w:val="24"/>
          <w:szCs w:val="24"/>
        </w:rPr>
        <w:t>The Company has approximately $3,344,000</w:t>
      </w:r>
      <w:r>
        <w:rPr>
          <w:sz w:val="24"/>
          <w:szCs w:val="24"/>
        </w:rPr>
        <w:t xml:space="preserve"> </w:t>
      </w:r>
      <w:r w:rsidRPr="002548C8">
        <w:rPr>
          <w:sz w:val="24"/>
          <w:szCs w:val="24"/>
        </w:rPr>
        <w:t>remaining on the contract to construct its</w:t>
      </w:r>
      <w:r>
        <w:rPr>
          <w:sz w:val="24"/>
          <w:szCs w:val="24"/>
        </w:rPr>
        <w:t xml:space="preserve"> </w:t>
      </w:r>
      <w:r w:rsidRPr="002548C8">
        <w:rPr>
          <w:sz w:val="24"/>
          <w:szCs w:val="24"/>
        </w:rPr>
        <w:t>new manufacturing and headquarters facility.</w:t>
      </w:r>
      <w:r>
        <w:rPr>
          <w:sz w:val="24"/>
          <w:szCs w:val="24"/>
        </w:rPr>
        <w:t xml:space="preserve"> </w:t>
      </w:r>
      <w:r w:rsidRPr="002548C8">
        <w:rPr>
          <w:sz w:val="24"/>
          <w:szCs w:val="24"/>
        </w:rPr>
        <w:t>The amount due is expected to be paid</w:t>
      </w:r>
    </w:p>
    <w:p w:rsidR="002548C8" w:rsidRPr="002548C8" w:rsidRDefault="002548C8" w:rsidP="002548C8">
      <w:pPr>
        <w:rPr>
          <w:sz w:val="24"/>
          <w:szCs w:val="24"/>
        </w:rPr>
      </w:pPr>
      <w:proofErr w:type="gramStart"/>
      <w:r w:rsidRPr="002548C8">
        <w:rPr>
          <w:sz w:val="24"/>
          <w:szCs w:val="24"/>
        </w:rPr>
        <w:t>during</w:t>
      </w:r>
      <w:proofErr w:type="gramEnd"/>
      <w:r w:rsidRPr="002548C8">
        <w:rPr>
          <w:sz w:val="24"/>
          <w:szCs w:val="24"/>
        </w:rPr>
        <w:t xml:space="preserve"> 2005.</w:t>
      </w:r>
      <w:r>
        <w:rPr>
          <w:sz w:val="24"/>
          <w:szCs w:val="24"/>
        </w:rPr>
        <w:t xml:space="preserve"> </w:t>
      </w:r>
    </w:p>
    <w:p w:rsidR="002548C8" w:rsidRPr="002548C8" w:rsidRDefault="002548C8" w:rsidP="002548C8">
      <w:pPr>
        <w:rPr>
          <w:sz w:val="24"/>
          <w:szCs w:val="24"/>
        </w:rPr>
      </w:pPr>
      <w:r w:rsidRPr="002548C8">
        <w:rPr>
          <w:sz w:val="24"/>
          <w:szCs w:val="24"/>
        </w:rPr>
        <w:t>c. Litigation</w:t>
      </w:r>
    </w:p>
    <w:p w:rsidR="002548C8" w:rsidRPr="002548C8" w:rsidRDefault="002548C8" w:rsidP="002548C8">
      <w:pPr>
        <w:rPr>
          <w:sz w:val="24"/>
          <w:szCs w:val="24"/>
        </w:rPr>
      </w:pPr>
      <w:r w:rsidRPr="002548C8">
        <w:rPr>
          <w:sz w:val="24"/>
          <w:szCs w:val="24"/>
        </w:rPr>
        <w:t>Securities Litigation On January 10, 2005, a</w:t>
      </w:r>
      <w:r>
        <w:rPr>
          <w:sz w:val="24"/>
          <w:szCs w:val="24"/>
        </w:rPr>
        <w:t xml:space="preserve"> </w:t>
      </w:r>
      <w:r w:rsidRPr="002548C8">
        <w:rPr>
          <w:sz w:val="24"/>
          <w:szCs w:val="24"/>
        </w:rPr>
        <w:t>securities class action lawsuit was filed in the</w:t>
      </w:r>
      <w:r>
        <w:rPr>
          <w:sz w:val="24"/>
          <w:szCs w:val="24"/>
        </w:rPr>
        <w:t xml:space="preserve"> </w:t>
      </w:r>
      <w:r w:rsidRPr="002548C8">
        <w:rPr>
          <w:sz w:val="24"/>
          <w:szCs w:val="24"/>
        </w:rPr>
        <w:t>United States District Court for the District of</w:t>
      </w:r>
      <w:r>
        <w:rPr>
          <w:sz w:val="24"/>
          <w:szCs w:val="24"/>
        </w:rPr>
        <w:t xml:space="preserve"> </w:t>
      </w:r>
      <w:r w:rsidRPr="002548C8">
        <w:rPr>
          <w:sz w:val="24"/>
          <w:szCs w:val="24"/>
        </w:rPr>
        <w:t>Arizona against the Company and certain of its</w:t>
      </w:r>
    </w:p>
    <w:p w:rsidR="002548C8" w:rsidRPr="002548C8" w:rsidRDefault="002548C8" w:rsidP="002548C8">
      <w:pPr>
        <w:rPr>
          <w:sz w:val="24"/>
          <w:szCs w:val="24"/>
        </w:rPr>
      </w:pPr>
      <w:proofErr w:type="gramStart"/>
      <w:r w:rsidRPr="002548C8">
        <w:rPr>
          <w:sz w:val="24"/>
          <w:szCs w:val="24"/>
        </w:rPr>
        <w:t>officers</w:t>
      </w:r>
      <w:proofErr w:type="gramEnd"/>
      <w:r w:rsidRPr="002548C8">
        <w:rPr>
          <w:sz w:val="24"/>
          <w:szCs w:val="24"/>
        </w:rPr>
        <w:t xml:space="preserve"> and directors, captioned </w:t>
      </w:r>
      <w:proofErr w:type="spellStart"/>
      <w:r w:rsidRPr="002548C8">
        <w:rPr>
          <w:sz w:val="24"/>
          <w:szCs w:val="24"/>
        </w:rPr>
        <w:t>Malasky</w:t>
      </w:r>
      <w:proofErr w:type="spellEnd"/>
      <w:r w:rsidRPr="002548C8">
        <w:rPr>
          <w:sz w:val="24"/>
          <w:szCs w:val="24"/>
        </w:rPr>
        <w:t xml:space="preserve"> v.</w:t>
      </w:r>
      <w:r>
        <w:rPr>
          <w:sz w:val="24"/>
          <w:szCs w:val="24"/>
        </w:rPr>
        <w:t xml:space="preserve"> </w:t>
      </w:r>
      <w:r w:rsidRPr="002548C8">
        <w:rPr>
          <w:sz w:val="24"/>
          <w:szCs w:val="24"/>
        </w:rPr>
        <w:t>TASER International,</w:t>
      </w:r>
      <w:proofErr w:type="spellStart"/>
      <w:r w:rsidRPr="002548C8">
        <w:rPr>
          <w:sz w:val="24"/>
          <w:szCs w:val="24"/>
        </w:rPr>
        <w:t>Inc</w:t>
      </w:r>
      <w:proofErr w:type="spellEnd"/>
      <w:r w:rsidRPr="002548C8">
        <w:rPr>
          <w:sz w:val="24"/>
          <w:szCs w:val="24"/>
        </w:rPr>
        <w:t xml:space="preserve">.,et </w:t>
      </w:r>
      <w:proofErr w:type="spellStart"/>
      <w:r w:rsidRPr="002548C8">
        <w:rPr>
          <w:sz w:val="24"/>
          <w:szCs w:val="24"/>
        </w:rPr>
        <w:t>al.,Case</w:t>
      </w:r>
      <w:proofErr w:type="spellEnd"/>
      <w:r w:rsidRPr="002548C8">
        <w:rPr>
          <w:sz w:val="24"/>
          <w:szCs w:val="24"/>
        </w:rPr>
        <w:t xml:space="preserve"> No.2:05 CV</w:t>
      </w:r>
    </w:p>
    <w:p w:rsidR="002548C8" w:rsidRPr="002548C8" w:rsidRDefault="002548C8" w:rsidP="002548C8">
      <w:pPr>
        <w:rPr>
          <w:sz w:val="24"/>
          <w:szCs w:val="24"/>
        </w:rPr>
      </w:pPr>
      <w:r w:rsidRPr="002548C8">
        <w:rPr>
          <w:sz w:val="24"/>
          <w:szCs w:val="24"/>
        </w:rPr>
        <w:t>115. Since then, numerous other securities class</w:t>
      </w:r>
      <w:r>
        <w:rPr>
          <w:sz w:val="24"/>
          <w:szCs w:val="24"/>
        </w:rPr>
        <w:t xml:space="preserve"> </w:t>
      </w:r>
      <w:r w:rsidRPr="002548C8">
        <w:rPr>
          <w:sz w:val="24"/>
          <w:szCs w:val="24"/>
        </w:rPr>
        <w:t>action lawsuits were filed against the Company</w:t>
      </w:r>
    </w:p>
    <w:p w:rsidR="002548C8" w:rsidRPr="002548C8" w:rsidRDefault="002548C8" w:rsidP="002548C8">
      <w:pPr>
        <w:rPr>
          <w:sz w:val="24"/>
          <w:szCs w:val="24"/>
        </w:rPr>
      </w:pPr>
      <w:proofErr w:type="gramStart"/>
      <w:r w:rsidRPr="002548C8">
        <w:rPr>
          <w:sz w:val="24"/>
          <w:szCs w:val="24"/>
        </w:rPr>
        <w:t>and</w:t>
      </w:r>
      <w:proofErr w:type="gramEnd"/>
      <w:r w:rsidRPr="002548C8">
        <w:rPr>
          <w:sz w:val="24"/>
          <w:szCs w:val="24"/>
        </w:rPr>
        <w:t xml:space="preserve"> certain of its officers and directors.</w:t>
      </w:r>
      <w:r>
        <w:rPr>
          <w:sz w:val="24"/>
          <w:szCs w:val="24"/>
        </w:rPr>
        <w:t xml:space="preserve"> </w:t>
      </w:r>
      <w:r w:rsidRPr="002548C8">
        <w:rPr>
          <w:sz w:val="24"/>
          <w:szCs w:val="24"/>
        </w:rPr>
        <w:t>The majority</w:t>
      </w:r>
      <w:r>
        <w:rPr>
          <w:sz w:val="24"/>
          <w:szCs w:val="24"/>
        </w:rPr>
        <w:t xml:space="preserve"> </w:t>
      </w:r>
      <w:r w:rsidRPr="002548C8">
        <w:rPr>
          <w:sz w:val="24"/>
          <w:szCs w:val="24"/>
        </w:rPr>
        <w:t>of these lawsuits were filed in the District</w:t>
      </w:r>
    </w:p>
    <w:p w:rsidR="002548C8" w:rsidRPr="002548C8" w:rsidRDefault="002548C8" w:rsidP="002548C8">
      <w:pPr>
        <w:rPr>
          <w:sz w:val="24"/>
          <w:szCs w:val="24"/>
        </w:rPr>
      </w:pPr>
      <w:proofErr w:type="spellStart"/>
      <w:proofErr w:type="gramStart"/>
      <w:r w:rsidRPr="002548C8">
        <w:rPr>
          <w:sz w:val="24"/>
          <w:szCs w:val="24"/>
        </w:rPr>
        <w:t>ofArizona</w:t>
      </w:r>
      <w:proofErr w:type="spellEnd"/>
      <w:proofErr w:type="gramEnd"/>
      <w:r w:rsidRPr="002548C8">
        <w:rPr>
          <w:sz w:val="24"/>
          <w:szCs w:val="24"/>
        </w:rPr>
        <w:t>.</w:t>
      </w:r>
    </w:p>
    <w:p w:rsidR="002548C8" w:rsidRPr="002548C8" w:rsidRDefault="002548C8" w:rsidP="002548C8">
      <w:pPr>
        <w:rPr>
          <w:sz w:val="24"/>
          <w:szCs w:val="24"/>
        </w:rPr>
      </w:pPr>
      <w:r w:rsidRPr="002548C8">
        <w:rPr>
          <w:sz w:val="24"/>
          <w:szCs w:val="24"/>
        </w:rPr>
        <w:t>5. Commitments and</w:t>
      </w:r>
      <w:r>
        <w:rPr>
          <w:sz w:val="24"/>
          <w:szCs w:val="24"/>
        </w:rPr>
        <w:t xml:space="preserve"> </w:t>
      </w:r>
      <w:r w:rsidRPr="002548C8">
        <w:rPr>
          <w:sz w:val="24"/>
          <w:szCs w:val="24"/>
        </w:rPr>
        <w:t>Contingencies</w:t>
      </w:r>
    </w:p>
    <w:p w:rsidR="002548C8" w:rsidRPr="002548C8" w:rsidRDefault="002548C8" w:rsidP="002548C8">
      <w:pPr>
        <w:rPr>
          <w:sz w:val="24"/>
          <w:szCs w:val="24"/>
        </w:rPr>
      </w:pPr>
      <w:r w:rsidRPr="002548C8">
        <w:rPr>
          <w:sz w:val="24"/>
          <w:szCs w:val="24"/>
        </w:rPr>
        <w:t>a. Operating Leases</w:t>
      </w:r>
    </w:p>
    <w:p w:rsidR="002548C8" w:rsidRPr="002548C8" w:rsidRDefault="002548C8" w:rsidP="002548C8">
      <w:pPr>
        <w:rPr>
          <w:sz w:val="24"/>
          <w:szCs w:val="24"/>
        </w:rPr>
      </w:pPr>
      <w:r w:rsidRPr="002548C8">
        <w:rPr>
          <w:sz w:val="24"/>
          <w:szCs w:val="24"/>
        </w:rPr>
        <w:t>The Company has entered into operating</w:t>
      </w:r>
      <w:r>
        <w:rPr>
          <w:sz w:val="24"/>
          <w:szCs w:val="24"/>
        </w:rPr>
        <w:t xml:space="preserve"> </w:t>
      </w:r>
      <w:r w:rsidRPr="002548C8">
        <w:rPr>
          <w:sz w:val="24"/>
          <w:szCs w:val="24"/>
        </w:rPr>
        <w:t>leases for office space and equipment. Rent</w:t>
      </w:r>
      <w:r>
        <w:rPr>
          <w:sz w:val="24"/>
          <w:szCs w:val="24"/>
        </w:rPr>
        <w:t xml:space="preserve"> </w:t>
      </w:r>
      <w:r w:rsidRPr="002548C8">
        <w:rPr>
          <w:sz w:val="24"/>
          <w:szCs w:val="24"/>
        </w:rPr>
        <w:t>expense under these leases for the years</w:t>
      </w:r>
      <w:r>
        <w:rPr>
          <w:sz w:val="24"/>
          <w:szCs w:val="24"/>
        </w:rPr>
        <w:t xml:space="preserve"> </w:t>
      </w:r>
      <w:r w:rsidRPr="002548C8">
        <w:rPr>
          <w:sz w:val="24"/>
          <w:szCs w:val="24"/>
        </w:rPr>
        <w:t>ended December 31, 2004 and 2003, was</w:t>
      </w:r>
      <w:r>
        <w:rPr>
          <w:sz w:val="24"/>
          <w:szCs w:val="24"/>
        </w:rPr>
        <w:t xml:space="preserve"> </w:t>
      </w:r>
      <w:r w:rsidRPr="002548C8">
        <w:rPr>
          <w:sz w:val="24"/>
          <w:szCs w:val="24"/>
        </w:rPr>
        <w:t>$339,524 and $162,743, respectively.</w:t>
      </w:r>
    </w:p>
    <w:p w:rsidR="002548C8" w:rsidRPr="002548C8" w:rsidRDefault="002548C8" w:rsidP="002548C8">
      <w:pPr>
        <w:rPr>
          <w:sz w:val="24"/>
          <w:szCs w:val="24"/>
        </w:rPr>
      </w:pPr>
      <w:r w:rsidRPr="002548C8">
        <w:rPr>
          <w:sz w:val="24"/>
          <w:szCs w:val="24"/>
        </w:rPr>
        <w:t>Future Minimum lease payments under</w:t>
      </w:r>
      <w:r>
        <w:rPr>
          <w:sz w:val="24"/>
          <w:szCs w:val="24"/>
        </w:rPr>
        <w:t xml:space="preserve"> </w:t>
      </w:r>
      <w:r w:rsidRPr="002548C8">
        <w:rPr>
          <w:sz w:val="24"/>
          <w:szCs w:val="24"/>
        </w:rPr>
        <w:t>operating leases as of December 31, 2004, are</w:t>
      </w:r>
    </w:p>
    <w:p w:rsidR="002548C8" w:rsidRPr="002548C8" w:rsidRDefault="002548C8" w:rsidP="002548C8">
      <w:pPr>
        <w:rPr>
          <w:sz w:val="24"/>
          <w:szCs w:val="24"/>
        </w:rPr>
      </w:pPr>
      <w:proofErr w:type="gramStart"/>
      <w:r w:rsidRPr="002548C8">
        <w:rPr>
          <w:sz w:val="24"/>
          <w:szCs w:val="24"/>
        </w:rPr>
        <w:t>as</w:t>
      </w:r>
      <w:proofErr w:type="gramEnd"/>
      <w:r w:rsidRPr="002548C8">
        <w:rPr>
          <w:sz w:val="24"/>
          <w:szCs w:val="24"/>
        </w:rPr>
        <w:t xml:space="preserve"> follows for the years ending December 31:</w:t>
      </w:r>
    </w:p>
    <w:p w:rsidR="002548C8" w:rsidRPr="002548C8" w:rsidRDefault="002548C8" w:rsidP="002548C8">
      <w:pPr>
        <w:rPr>
          <w:sz w:val="24"/>
          <w:szCs w:val="24"/>
        </w:rPr>
      </w:pPr>
      <w:r w:rsidRPr="002548C8">
        <w:rPr>
          <w:sz w:val="24"/>
          <w:szCs w:val="24"/>
        </w:rPr>
        <w:t>2005 $ 197,400</w:t>
      </w:r>
    </w:p>
    <w:p w:rsidR="002548C8" w:rsidRPr="002548C8" w:rsidRDefault="002548C8" w:rsidP="002548C8">
      <w:pPr>
        <w:rPr>
          <w:sz w:val="24"/>
          <w:szCs w:val="24"/>
        </w:rPr>
      </w:pPr>
      <w:r w:rsidRPr="002548C8">
        <w:rPr>
          <w:sz w:val="24"/>
          <w:szCs w:val="24"/>
        </w:rPr>
        <w:t>2006 19,788</w:t>
      </w:r>
    </w:p>
    <w:p w:rsidR="002548C8" w:rsidRPr="002548C8" w:rsidRDefault="002548C8" w:rsidP="002548C8">
      <w:pPr>
        <w:rPr>
          <w:sz w:val="24"/>
          <w:szCs w:val="24"/>
        </w:rPr>
      </w:pPr>
      <w:r w:rsidRPr="002548C8">
        <w:rPr>
          <w:sz w:val="24"/>
          <w:szCs w:val="24"/>
        </w:rPr>
        <w:t>2007 4,113</w:t>
      </w:r>
    </w:p>
    <w:p w:rsidR="002548C8" w:rsidRPr="002548C8" w:rsidRDefault="002548C8" w:rsidP="002548C8">
      <w:pPr>
        <w:rPr>
          <w:sz w:val="24"/>
          <w:szCs w:val="24"/>
        </w:rPr>
      </w:pPr>
      <w:r w:rsidRPr="002548C8">
        <w:rPr>
          <w:sz w:val="24"/>
          <w:szCs w:val="24"/>
        </w:rPr>
        <w:t>2008 —</w:t>
      </w:r>
    </w:p>
    <w:p w:rsidR="002548C8" w:rsidRPr="002548C8" w:rsidRDefault="002548C8" w:rsidP="002548C8">
      <w:pPr>
        <w:rPr>
          <w:sz w:val="24"/>
          <w:szCs w:val="24"/>
        </w:rPr>
      </w:pPr>
      <w:r w:rsidRPr="002548C8">
        <w:rPr>
          <w:sz w:val="24"/>
          <w:szCs w:val="24"/>
        </w:rPr>
        <w:t>2009 —</w:t>
      </w:r>
    </w:p>
    <w:p w:rsidR="002548C8" w:rsidRPr="002548C8" w:rsidRDefault="002548C8" w:rsidP="002548C8">
      <w:pPr>
        <w:rPr>
          <w:sz w:val="24"/>
          <w:szCs w:val="24"/>
        </w:rPr>
      </w:pPr>
      <w:r w:rsidRPr="002548C8">
        <w:rPr>
          <w:sz w:val="24"/>
          <w:szCs w:val="24"/>
        </w:rPr>
        <w:lastRenderedPageBreak/>
        <w:t>Thereafter —</w:t>
      </w:r>
    </w:p>
    <w:p w:rsidR="002548C8" w:rsidRPr="002548C8" w:rsidRDefault="002548C8" w:rsidP="002548C8">
      <w:pPr>
        <w:rPr>
          <w:sz w:val="24"/>
          <w:szCs w:val="24"/>
        </w:rPr>
      </w:pPr>
      <w:r w:rsidRPr="002548C8">
        <w:rPr>
          <w:sz w:val="24"/>
          <w:szCs w:val="24"/>
        </w:rPr>
        <w:t>$ 221,301</w:t>
      </w:r>
    </w:p>
    <w:p w:rsidR="002548C8" w:rsidRPr="002548C8" w:rsidRDefault="002548C8" w:rsidP="002548C8">
      <w:pPr>
        <w:rPr>
          <w:sz w:val="24"/>
          <w:szCs w:val="24"/>
        </w:rPr>
      </w:pPr>
      <w:r w:rsidRPr="002548C8">
        <w:rPr>
          <w:sz w:val="24"/>
          <w:szCs w:val="24"/>
        </w:rPr>
        <w:t>Shareholder Derivative Litigation</w:t>
      </w:r>
    </w:p>
    <w:p w:rsidR="002548C8" w:rsidRPr="002548C8" w:rsidRDefault="002548C8" w:rsidP="002548C8">
      <w:pPr>
        <w:rPr>
          <w:sz w:val="24"/>
          <w:szCs w:val="24"/>
        </w:rPr>
      </w:pPr>
      <w:r w:rsidRPr="002548C8">
        <w:rPr>
          <w:sz w:val="24"/>
          <w:szCs w:val="24"/>
        </w:rPr>
        <w:t>On January 11, 2005, a shareholder derivative</w:t>
      </w:r>
      <w:r>
        <w:rPr>
          <w:sz w:val="24"/>
          <w:szCs w:val="24"/>
        </w:rPr>
        <w:t xml:space="preserve"> </w:t>
      </w:r>
      <w:r w:rsidRPr="002548C8">
        <w:rPr>
          <w:sz w:val="24"/>
          <w:szCs w:val="24"/>
        </w:rPr>
        <w:t>lawsuit was filed in the United States District</w:t>
      </w:r>
    </w:p>
    <w:p w:rsidR="002548C8" w:rsidRPr="002548C8" w:rsidRDefault="002548C8" w:rsidP="002548C8">
      <w:pPr>
        <w:rPr>
          <w:sz w:val="24"/>
          <w:szCs w:val="24"/>
        </w:rPr>
      </w:pPr>
      <w:r w:rsidRPr="002548C8">
        <w:rPr>
          <w:sz w:val="24"/>
          <w:szCs w:val="24"/>
        </w:rPr>
        <w:t>Court for the District of Arizona purportedly</w:t>
      </w:r>
      <w:r>
        <w:rPr>
          <w:sz w:val="24"/>
          <w:szCs w:val="24"/>
        </w:rPr>
        <w:t xml:space="preserve"> </w:t>
      </w:r>
      <w:r w:rsidRPr="002548C8">
        <w:rPr>
          <w:sz w:val="24"/>
          <w:szCs w:val="24"/>
        </w:rPr>
        <w:t>on behalf of the Company and against certain</w:t>
      </w:r>
    </w:p>
    <w:p w:rsidR="002548C8" w:rsidRPr="002548C8" w:rsidRDefault="002548C8" w:rsidP="002548C8">
      <w:pPr>
        <w:rPr>
          <w:sz w:val="24"/>
          <w:szCs w:val="24"/>
        </w:rPr>
      </w:pPr>
      <w:proofErr w:type="gramStart"/>
      <w:r w:rsidRPr="002548C8">
        <w:rPr>
          <w:sz w:val="24"/>
          <w:szCs w:val="24"/>
        </w:rPr>
        <w:t>of</w:t>
      </w:r>
      <w:proofErr w:type="gramEnd"/>
      <w:r w:rsidRPr="002548C8">
        <w:rPr>
          <w:sz w:val="24"/>
          <w:szCs w:val="24"/>
        </w:rPr>
        <w:t xml:space="preserve"> its officers and directors, captioned</w:t>
      </w:r>
      <w:r>
        <w:rPr>
          <w:sz w:val="24"/>
          <w:szCs w:val="24"/>
        </w:rPr>
        <w:t xml:space="preserve"> </w:t>
      </w:r>
      <w:proofErr w:type="spellStart"/>
      <w:r w:rsidRPr="002548C8">
        <w:rPr>
          <w:sz w:val="24"/>
          <w:szCs w:val="24"/>
        </w:rPr>
        <w:t>Goldfine</w:t>
      </w:r>
      <w:proofErr w:type="spellEnd"/>
      <w:r w:rsidRPr="002548C8">
        <w:rPr>
          <w:sz w:val="24"/>
          <w:szCs w:val="24"/>
        </w:rPr>
        <w:t xml:space="preserve"> v. Culver, et al., Case No. 2:05 CV</w:t>
      </w:r>
      <w:r>
        <w:rPr>
          <w:sz w:val="24"/>
          <w:szCs w:val="24"/>
        </w:rPr>
        <w:t xml:space="preserve"> </w:t>
      </w:r>
      <w:r w:rsidRPr="002548C8">
        <w:rPr>
          <w:sz w:val="24"/>
          <w:szCs w:val="24"/>
        </w:rPr>
        <w:t>123. Since then, five other shareholder derivative</w:t>
      </w:r>
      <w:r>
        <w:rPr>
          <w:sz w:val="24"/>
          <w:szCs w:val="24"/>
        </w:rPr>
        <w:t xml:space="preserve"> </w:t>
      </w:r>
      <w:r w:rsidRPr="002548C8">
        <w:rPr>
          <w:sz w:val="24"/>
          <w:szCs w:val="24"/>
        </w:rPr>
        <w:t>lawsuits were filed in the District</w:t>
      </w:r>
      <w:r>
        <w:rPr>
          <w:sz w:val="24"/>
          <w:szCs w:val="24"/>
        </w:rPr>
        <w:t xml:space="preserve"> </w:t>
      </w:r>
      <w:r w:rsidRPr="002548C8">
        <w:rPr>
          <w:sz w:val="24"/>
          <w:szCs w:val="24"/>
        </w:rPr>
        <w:t>of Arizona, two shareholder derivative lawsuits</w:t>
      </w:r>
      <w:r>
        <w:rPr>
          <w:sz w:val="24"/>
          <w:szCs w:val="24"/>
        </w:rPr>
        <w:t xml:space="preserve"> </w:t>
      </w:r>
      <w:r w:rsidRPr="002548C8">
        <w:rPr>
          <w:sz w:val="24"/>
          <w:szCs w:val="24"/>
        </w:rPr>
        <w:t>were filed in the Arizona Superior</w:t>
      </w:r>
      <w:r>
        <w:rPr>
          <w:sz w:val="24"/>
          <w:szCs w:val="24"/>
        </w:rPr>
        <w:t xml:space="preserve"> </w:t>
      </w:r>
      <w:r w:rsidRPr="002548C8">
        <w:rPr>
          <w:sz w:val="24"/>
          <w:szCs w:val="24"/>
        </w:rPr>
        <w:t>Court, Maricopa County, and one shareholder</w:t>
      </w:r>
      <w:r>
        <w:rPr>
          <w:sz w:val="24"/>
          <w:szCs w:val="24"/>
        </w:rPr>
        <w:t xml:space="preserve"> </w:t>
      </w:r>
      <w:r w:rsidRPr="002548C8">
        <w:rPr>
          <w:sz w:val="24"/>
          <w:szCs w:val="24"/>
        </w:rPr>
        <w:t>derivative lawsuit was filed in the</w:t>
      </w:r>
      <w:r>
        <w:rPr>
          <w:sz w:val="24"/>
          <w:szCs w:val="24"/>
        </w:rPr>
        <w:t xml:space="preserve"> </w:t>
      </w:r>
      <w:r w:rsidRPr="002548C8">
        <w:rPr>
          <w:sz w:val="24"/>
          <w:szCs w:val="24"/>
        </w:rPr>
        <w:t>Delaware Chancery Court. On February 9,</w:t>
      </w:r>
    </w:p>
    <w:p w:rsidR="002548C8" w:rsidRPr="002548C8" w:rsidRDefault="002548C8" w:rsidP="002548C8">
      <w:pPr>
        <w:rPr>
          <w:sz w:val="24"/>
          <w:szCs w:val="24"/>
        </w:rPr>
      </w:pPr>
      <w:r w:rsidRPr="002548C8">
        <w:rPr>
          <w:sz w:val="24"/>
          <w:szCs w:val="24"/>
        </w:rPr>
        <w:t>2005, the shareholder derivative actions</w:t>
      </w:r>
      <w:r>
        <w:rPr>
          <w:sz w:val="24"/>
          <w:szCs w:val="24"/>
        </w:rPr>
        <w:t xml:space="preserve"> </w:t>
      </w:r>
      <w:r w:rsidRPr="002548C8">
        <w:rPr>
          <w:sz w:val="24"/>
          <w:szCs w:val="24"/>
        </w:rPr>
        <w:t>pending in federal court were consolidated</w:t>
      </w:r>
      <w:r>
        <w:rPr>
          <w:sz w:val="24"/>
          <w:szCs w:val="24"/>
        </w:rPr>
        <w:t xml:space="preserve"> </w:t>
      </w:r>
      <w:r w:rsidRPr="002548C8">
        <w:rPr>
          <w:sz w:val="24"/>
          <w:szCs w:val="24"/>
        </w:rPr>
        <w:t>into a single action under the caption, In re</w:t>
      </w:r>
      <w:r>
        <w:rPr>
          <w:sz w:val="24"/>
          <w:szCs w:val="24"/>
        </w:rPr>
        <w:t xml:space="preserve"> </w:t>
      </w:r>
      <w:r w:rsidRPr="002548C8">
        <w:rPr>
          <w:sz w:val="24"/>
          <w:szCs w:val="24"/>
        </w:rPr>
        <w:t>TASER International Shareholder Derivative</w:t>
      </w:r>
    </w:p>
    <w:p w:rsidR="002548C8" w:rsidRPr="002548C8" w:rsidRDefault="002548C8" w:rsidP="002548C8">
      <w:pPr>
        <w:rPr>
          <w:sz w:val="24"/>
          <w:szCs w:val="24"/>
        </w:rPr>
      </w:pPr>
      <w:r w:rsidRPr="002548C8">
        <w:rPr>
          <w:sz w:val="24"/>
          <w:szCs w:val="24"/>
        </w:rPr>
        <w:t>Litigation, Case No. 2:05 CV 123. Pursuant to</w:t>
      </w:r>
      <w:r>
        <w:rPr>
          <w:sz w:val="24"/>
          <w:szCs w:val="24"/>
        </w:rPr>
        <w:t xml:space="preserve"> </w:t>
      </w:r>
      <w:r w:rsidRPr="002548C8">
        <w:rPr>
          <w:sz w:val="24"/>
          <w:szCs w:val="24"/>
        </w:rPr>
        <w:t>the consolidating order, defendants will not</w:t>
      </w:r>
    </w:p>
    <w:p w:rsidR="002548C8" w:rsidRPr="002548C8" w:rsidRDefault="002548C8" w:rsidP="002548C8">
      <w:pPr>
        <w:rPr>
          <w:sz w:val="24"/>
          <w:szCs w:val="24"/>
        </w:rPr>
      </w:pPr>
      <w:proofErr w:type="gramStart"/>
      <w:r w:rsidRPr="002548C8">
        <w:rPr>
          <w:sz w:val="24"/>
          <w:szCs w:val="24"/>
        </w:rPr>
        <w:t>respond</w:t>
      </w:r>
      <w:proofErr w:type="gramEnd"/>
      <w:r w:rsidRPr="002548C8">
        <w:rPr>
          <w:sz w:val="24"/>
          <w:szCs w:val="24"/>
        </w:rPr>
        <w:t xml:space="preserve"> to any of the complaints originally in</w:t>
      </w:r>
      <w:r>
        <w:rPr>
          <w:sz w:val="24"/>
          <w:szCs w:val="24"/>
        </w:rPr>
        <w:t xml:space="preserve"> </w:t>
      </w:r>
      <w:r w:rsidRPr="002548C8">
        <w:rPr>
          <w:sz w:val="24"/>
          <w:szCs w:val="24"/>
        </w:rPr>
        <w:t>these actions. Instead, defendants will</w:t>
      </w:r>
      <w:r>
        <w:rPr>
          <w:sz w:val="24"/>
          <w:szCs w:val="24"/>
        </w:rPr>
        <w:t xml:space="preserve"> </w:t>
      </w:r>
      <w:r w:rsidRPr="002548C8">
        <w:rPr>
          <w:sz w:val="24"/>
          <w:szCs w:val="24"/>
        </w:rPr>
        <w:t>respond to plaintiffs’ consolidated amended</w:t>
      </w:r>
      <w:r>
        <w:rPr>
          <w:sz w:val="24"/>
          <w:szCs w:val="24"/>
        </w:rPr>
        <w:t xml:space="preserve"> </w:t>
      </w:r>
      <w:r w:rsidRPr="002548C8">
        <w:rPr>
          <w:sz w:val="24"/>
          <w:szCs w:val="24"/>
        </w:rPr>
        <w:t>complaint. Defendants have not responded</w:t>
      </w:r>
      <w:r>
        <w:rPr>
          <w:sz w:val="24"/>
          <w:szCs w:val="24"/>
        </w:rPr>
        <w:t xml:space="preserve"> </w:t>
      </w:r>
      <w:r w:rsidRPr="002548C8">
        <w:rPr>
          <w:sz w:val="24"/>
          <w:szCs w:val="24"/>
        </w:rPr>
        <w:t>to the cases filed in the Arizona Superior</w:t>
      </w:r>
      <w:r>
        <w:rPr>
          <w:sz w:val="24"/>
          <w:szCs w:val="24"/>
        </w:rPr>
        <w:t xml:space="preserve"> </w:t>
      </w:r>
      <w:r w:rsidRPr="002548C8">
        <w:rPr>
          <w:sz w:val="24"/>
          <w:szCs w:val="24"/>
        </w:rPr>
        <w:t>Court or in Delaware Chancery Court.</w:t>
      </w:r>
      <w:r>
        <w:rPr>
          <w:sz w:val="24"/>
          <w:szCs w:val="24"/>
        </w:rPr>
        <w:t xml:space="preserve"> </w:t>
      </w:r>
      <w:r w:rsidRPr="002548C8">
        <w:rPr>
          <w:sz w:val="24"/>
          <w:szCs w:val="24"/>
        </w:rPr>
        <w:t>The complaints in the shareholder</w:t>
      </w:r>
    </w:p>
    <w:p w:rsidR="002548C8" w:rsidRPr="002548C8" w:rsidRDefault="002548C8" w:rsidP="002548C8">
      <w:pPr>
        <w:rPr>
          <w:sz w:val="24"/>
          <w:szCs w:val="24"/>
        </w:rPr>
      </w:pPr>
      <w:proofErr w:type="gramStart"/>
      <w:r w:rsidRPr="002548C8">
        <w:rPr>
          <w:sz w:val="24"/>
          <w:szCs w:val="24"/>
        </w:rPr>
        <w:t>derivative</w:t>
      </w:r>
      <w:proofErr w:type="gramEnd"/>
      <w:r w:rsidRPr="002548C8">
        <w:rPr>
          <w:sz w:val="24"/>
          <w:szCs w:val="24"/>
        </w:rPr>
        <w:t xml:space="preserve"> lawsuits generally allege that the</w:t>
      </w:r>
      <w:r>
        <w:rPr>
          <w:sz w:val="24"/>
          <w:szCs w:val="24"/>
        </w:rPr>
        <w:t xml:space="preserve"> </w:t>
      </w:r>
      <w:r w:rsidRPr="002548C8">
        <w:rPr>
          <w:sz w:val="24"/>
          <w:szCs w:val="24"/>
        </w:rPr>
        <w:t>defendants breached the fiduciary duties</w:t>
      </w:r>
      <w:r>
        <w:rPr>
          <w:sz w:val="24"/>
          <w:szCs w:val="24"/>
        </w:rPr>
        <w:t xml:space="preserve"> </w:t>
      </w:r>
      <w:r w:rsidRPr="002548C8">
        <w:rPr>
          <w:sz w:val="24"/>
          <w:szCs w:val="24"/>
        </w:rPr>
        <w:t>owed to the Company and its shareholders</w:t>
      </w:r>
      <w:r>
        <w:rPr>
          <w:sz w:val="24"/>
          <w:szCs w:val="24"/>
        </w:rPr>
        <w:t xml:space="preserve"> </w:t>
      </w:r>
      <w:r w:rsidRPr="002548C8">
        <w:rPr>
          <w:sz w:val="24"/>
          <w:szCs w:val="24"/>
        </w:rPr>
        <w:t>by reason of their positions as officers</w:t>
      </w:r>
      <w:r>
        <w:rPr>
          <w:sz w:val="24"/>
          <w:szCs w:val="24"/>
        </w:rPr>
        <w:t xml:space="preserve"> </w:t>
      </w:r>
      <w:r w:rsidRPr="002548C8">
        <w:rPr>
          <w:sz w:val="24"/>
          <w:szCs w:val="24"/>
        </w:rPr>
        <w:t>and/or directors of the Company. The complaints</w:t>
      </w:r>
      <w:r>
        <w:rPr>
          <w:sz w:val="24"/>
          <w:szCs w:val="24"/>
        </w:rPr>
        <w:t xml:space="preserve"> </w:t>
      </w:r>
      <w:r w:rsidRPr="002548C8">
        <w:rPr>
          <w:sz w:val="24"/>
          <w:szCs w:val="24"/>
        </w:rPr>
        <w:t>claim that such duties were breached</w:t>
      </w:r>
      <w:r>
        <w:rPr>
          <w:sz w:val="24"/>
          <w:szCs w:val="24"/>
        </w:rPr>
        <w:t xml:space="preserve"> </w:t>
      </w:r>
      <w:r w:rsidRPr="002548C8">
        <w:rPr>
          <w:sz w:val="24"/>
          <w:szCs w:val="24"/>
        </w:rPr>
        <w:t>by defendants’ disclosure of allegedly false</w:t>
      </w:r>
      <w:r>
        <w:rPr>
          <w:sz w:val="24"/>
          <w:szCs w:val="24"/>
        </w:rPr>
        <w:t xml:space="preserve"> </w:t>
      </w:r>
      <w:r w:rsidRPr="002548C8">
        <w:rPr>
          <w:sz w:val="24"/>
          <w:szCs w:val="24"/>
        </w:rPr>
        <w:t>or misleading statements about the safety</w:t>
      </w:r>
      <w:r>
        <w:rPr>
          <w:sz w:val="24"/>
          <w:szCs w:val="24"/>
        </w:rPr>
        <w:t xml:space="preserve"> </w:t>
      </w:r>
      <w:r w:rsidRPr="002548C8">
        <w:rPr>
          <w:sz w:val="24"/>
          <w:szCs w:val="24"/>
        </w:rPr>
        <w:t>and effectiveness of Company products and</w:t>
      </w:r>
      <w:r>
        <w:rPr>
          <w:sz w:val="24"/>
          <w:szCs w:val="24"/>
        </w:rPr>
        <w:t xml:space="preserve"> </w:t>
      </w:r>
      <w:r w:rsidRPr="002548C8">
        <w:rPr>
          <w:sz w:val="24"/>
          <w:szCs w:val="24"/>
        </w:rPr>
        <w:t>the Company’s financial prospects. The</w:t>
      </w:r>
      <w:r>
        <w:rPr>
          <w:sz w:val="24"/>
          <w:szCs w:val="24"/>
        </w:rPr>
        <w:t xml:space="preserve"> </w:t>
      </w:r>
      <w:r w:rsidRPr="002548C8">
        <w:rPr>
          <w:sz w:val="24"/>
          <w:szCs w:val="24"/>
        </w:rPr>
        <w:t>complaints also claim that fiduciary duties</w:t>
      </w:r>
    </w:p>
    <w:p w:rsidR="002548C8" w:rsidRPr="002548C8" w:rsidRDefault="002548C8" w:rsidP="002548C8">
      <w:pPr>
        <w:rPr>
          <w:sz w:val="24"/>
          <w:szCs w:val="24"/>
        </w:rPr>
      </w:pPr>
      <w:proofErr w:type="gramStart"/>
      <w:r w:rsidRPr="002548C8">
        <w:rPr>
          <w:sz w:val="24"/>
          <w:szCs w:val="24"/>
        </w:rPr>
        <w:t>were</w:t>
      </w:r>
      <w:proofErr w:type="gramEnd"/>
      <w:r w:rsidRPr="002548C8">
        <w:rPr>
          <w:sz w:val="24"/>
          <w:szCs w:val="24"/>
        </w:rPr>
        <w:t xml:space="preserve"> breached by defendants’ alleged use of</w:t>
      </w:r>
      <w:r>
        <w:rPr>
          <w:sz w:val="24"/>
          <w:szCs w:val="24"/>
        </w:rPr>
        <w:t xml:space="preserve"> </w:t>
      </w:r>
      <w:r w:rsidRPr="002548C8">
        <w:rPr>
          <w:sz w:val="24"/>
          <w:szCs w:val="24"/>
        </w:rPr>
        <w:t>non-public information regarding the safety</w:t>
      </w:r>
      <w:r>
        <w:rPr>
          <w:sz w:val="24"/>
          <w:szCs w:val="24"/>
        </w:rPr>
        <w:t xml:space="preserve"> </w:t>
      </w:r>
      <w:r w:rsidRPr="002548C8">
        <w:rPr>
          <w:sz w:val="24"/>
          <w:szCs w:val="24"/>
        </w:rPr>
        <w:t>of Company products and the Company’s</w:t>
      </w:r>
      <w:r>
        <w:rPr>
          <w:sz w:val="24"/>
          <w:szCs w:val="24"/>
        </w:rPr>
        <w:t xml:space="preserve"> </w:t>
      </w:r>
      <w:r w:rsidRPr="002548C8">
        <w:rPr>
          <w:sz w:val="24"/>
          <w:szCs w:val="24"/>
        </w:rPr>
        <w:t>financial condition and future business</w:t>
      </w:r>
      <w:r>
        <w:rPr>
          <w:sz w:val="24"/>
          <w:szCs w:val="24"/>
        </w:rPr>
        <w:t xml:space="preserve"> </w:t>
      </w:r>
      <w:r w:rsidRPr="002548C8">
        <w:rPr>
          <w:sz w:val="24"/>
          <w:szCs w:val="24"/>
        </w:rPr>
        <w:t>prospects for personal gain through the sale</w:t>
      </w:r>
      <w:r>
        <w:rPr>
          <w:sz w:val="24"/>
          <w:szCs w:val="24"/>
        </w:rPr>
        <w:t xml:space="preserve"> </w:t>
      </w:r>
      <w:r w:rsidRPr="002548C8">
        <w:rPr>
          <w:sz w:val="24"/>
          <w:szCs w:val="24"/>
        </w:rPr>
        <w:t>of the Company’s stock. The Company is</w:t>
      </w:r>
      <w:r>
        <w:rPr>
          <w:sz w:val="24"/>
          <w:szCs w:val="24"/>
        </w:rPr>
        <w:t xml:space="preserve"> </w:t>
      </w:r>
      <w:r w:rsidRPr="002548C8">
        <w:rPr>
          <w:sz w:val="24"/>
          <w:szCs w:val="24"/>
        </w:rPr>
        <w:t>named solely as a nominal defendant</w:t>
      </w:r>
      <w:r>
        <w:rPr>
          <w:sz w:val="24"/>
          <w:szCs w:val="24"/>
        </w:rPr>
        <w:t xml:space="preserve"> </w:t>
      </w:r>
      <w:r w:rsidRPr="002548C8">
        <w:rPr>
          <w:sz w:val="24"/>
          <w:szCs w:val="24"/>
        </w:rPr>
        <w:t xml:space="preserve">against </w:t>
      </w:r>
      <w:proofErr w:type="gramStart"/>
      <w:r w:rsidRPr="002548C8">
        <w:rPr>
          <w:sz w:val="24"/>
          <w:szCs w:val="24"/>
        </w:rPr>
        <w:t>which</w:t>
      </w:r>
      <w:proofErr w:type="gramEnd"/>
      <w:r w:rsidRPr="002548C8">
        <w:rPr>
          <w:sz w:val="24"/>
          <w:szCs w:val="24"/>
        </w:rPr>
        <w:t xml:space="preserve"> no recovery is sought.</w:t>
      </w:r>
      <w:r>
        <w:rPr>
          <w:sz w:val="24"/>
          <w:szCs w:val="24"/>
        </w:rPr>
        <w:t xml:space="preserve"> </w:t>
      </w:r>
      <w:r w:rsidRPr="002548C8">
        <w:rPr>
          <w:sz w:val="24"/>
          <w:szCs w:val="24"/>
        </w:rPr>
        <w:t>Securities and Exchange Commission</w:t>
      </w:r>
    </w:p>
    <w:p w:rsidR="002548C8" w:rsidRPr="002548C8" w:rsidRDefault="002548C8" w:rsidP="002548C8">
      <w:pPr>
        <w:rPr>
          <w:sz w:val="24"/>
          <w:szCs w:val="24"/>
        </w:rPr>
      </w:pPr>
      <w:r w:rsidRPr="002548C8">
        <w:rPr>
          <w:sz w:val="24"/>
          <w:szCs w:val="24"/>
        </w:rPr>
        <w:t>Informal Inquiry</w:t>
      </w:r>
      <w:r>
        <w:rPr>
          <w:sz w:val="24"/>
          <w:szCs w:val="24"/>
        </w:rPr>
        <w:t xml:space="preserve"> </w:t>
      </w:r>
      <w:proofErr w:type="gramStart"/>
      <w:r w:rsidRPr="002548C8">
        <w:rPr>
          <w:sz w:val="24"/>
          <w:szCs w:val="24"/>
        </w:rPr>
        <w:t>The</w:t>
      </w:r>
      <w:proofErr w:type="gramEnd"/>
      <w:r w:rsidRPr="002548C8">
        <w:rPr>
          <w:sz w:val="24"/>
          <w:szCs w:val="24"/>
        </w:rPr>
        <w:t xml:space="preserve"> Securities and Exchange Commission</w:t>
      </w:r>
      <w:r>
        <w:rPr>
          <w:sz w:val="24"/>
          <w:szCs w:val="24"/>
        </w:rPr>
        <w:t xml:space="preserve"> </w:t>
      </w:r>
      <w:r w:rsidRPr="002548C8">
        <w:rPr>
          <w:sz w:val="24"/>
          <w:szCs w:val="24"/>
        </w:rPr>
        <w:t>has initiated an informal inquiry into Taser</w:t>
      </w:r>
      <w:r>
        <w:rPr>
          <w:sz w:val="24"/>
          <w:szCs w:val="24"/>
        </w:rPr>
        <w:t xml:space="preserve"> </w:t>
      </w:r>
      <w:r w:rsidRPr="002548C8">
        <w:rPr>
          <w:sz w:val="24"/>
          <w:szCs w:val="24"/>
        </w:rPr>
        <w:t>with respect to the basis for the Company’s</w:t>
      </w:r>
      <w:r>
        <w:rPr>
          <w:sz w:val="24"/>
          <w:szCs w:val="24"/>
        </w:rPr>
        <w:t xml:space="preserve"> </w:t>
      </w:r>
      <w:r w:rsidRPr="002548C8">
        <w:rPr>
          <w:sz w:val="24"/>
          <w:szCs w:val="24"/>
        </w:rPr>
        <w:t>public statements concerning the safety and</w:t>
      </w:r>
    </w:p>
    <w:p w:rsidR="002548C8" w:rsidRPr="002548C8" w:rsidRDefault="002548C8" w:rsidP="002548C8">
      <w:pPr>
        <w:rPr>
          <w:sz w:val="24"/>
          <w:szCs w:val="24"/>
        </w:rPr>
      </w:pPr>
      <w:proofErr w:type="gramStart"/>
      <w:r w:rsidRPr="002548C8">
        <w:rPr>
          <w:sz w:val="24"/>
          <w:szCs w:val="24"/>
        </w:rPr>
        <w:t>performance</w:t>
      </w:r>
      <w:proofErr w:type="gramEnd"/>
      <w:r w:rsidRPr="002548C8">
        <w:rPr>
          <w:sz w:val="24"/>
          <w:szCs w:val="24"/>
        </w:rPr>
        <w:t xml:space="preserve"> of the Company’s products,</w:t>
      </w:r>
      <w:r>
        <w:rPr>
          <w:sz w:val="24"/>
          <w:szCs w:val="24"/>
        </w:rPr>
        <w:t xml:space="preserve"> </w:t>
      </w:r>
      <w:r w:rsidRPr="002548C8">
        <w:rPr>
          <w:sz w:val="24"/>
          <w:szCs w:val="24"/>
        </w:rPr>
        <w:t>disclosure issues and the accounting for certain</w:t>
      </w:r>
    </w:p>
    <w:p w:rsidR="002548C8" w:rsidRPr="002548C8" w:rsidRDefault="002548C8" w:rsidP="002548C8">
      <w:pPr>
        <w:rPr>
          <w:sz w:val="24"/>
          <w:szCs w:val="24"/>
        </w:rPr>
      </w:pPr>
      <w:proofErr w:type="spellStart"/>
      <w:proofErr w:type="gramStart"/>
      <w:r w:rsidRPr="002548C8">
        <w:rPr>
          <w:sz w:val="24"/>
          <w:szCs w:val="24"/>
        </w:rPr>
        <w:t>transactions.The</w:t>
      </w:r>
      <w:proofErr w:type="spellEnd"/>
      <w:proofErr w:type="gramEnd"/>
      <w:r w:rsidRPr="002548C8">
        <w:rPr>
          <w:sz w:val="24"/>
          <w:szCs w:val="24"/>
        </w:rPr>
        <w:t xml:space="preserve"> inquiry is ongoing.</w:t>
      </w:r>
      <w:r>
        <w:rPr>
          <w:sz w:val="24"/>
          <w:szCs w:val="24"/>
        </w:rPr>
        <w:t xml:space="preserve"> </w:t>
      </w:r>
      <w:r w:rsidRPr="002548C8">
        <w:rPr>
          <w:sz w:val="24"/>
          <w:szCs w:val="24"/>
        </w:rPr>
        <w:t>Product Liability Litigation</w:t>
      </w:r>
      <w:r>
        <w:rPr>
          <w:sz w:val="24"/>
          <w:szCs w:val="24"/>
        </w:rPr>
        <w:t xml:space="preserve"> </w:t>
      </w:r>
      <w:proofErr w:type="gramStart"/>
      <w:r w:rsidRPr="002548C8">
        <w:rPr>
          <w:sz w:val="24"/>
          <w:szCs w:val="24"/>
        </w:rPr>
        <w:t>From</w:t>
      </w:r>
      <w:proofErr w:type="gramEnd"/>
      <w:r w:rsidRPr="002548C8">
        <w:rPr>
          <w:sz w:val="24"/>
          <w:szCs w:val="24"/>
        </w:rPr>
        <w:t xml:space="preserve"> April 2003 to March 2005, the</w:t>
      </w:r>
      <w:r>
        <w:rPr>
          <w:sz w:val="24"/>
          <w:szCs w:val="24"/>
        </w:rPr>
        <w:t xml:space="preserve"> </w:t>
      </w:r>
      <w:r w:rsidRPr="002548C8">
        <w:rPr>
          <w:sz w:val="24"/>
          <w:szCs w:val="24"/>
        </w:rPr>
        <w:t>Company was named as a defendant in 18</w:t>
      </w:r>
      <w:r>
        <w:rPr>
          <w:sz w:val="24"/>
          <w:szCs w:val="24"/>
        </w:rPr>
        <w:t xml:space="preserve"> </w:t>
      </w:r>
      <w:r w:rsidRPr="002548C8">
        <w:rPr>
          <w:sz w:val="24"/>
          <w:szCs w:val="24"/>
        </w:rPr>
        <w:t>lawsuits in which the plaintiffs alleged either</w:t>
      </w:r>
    </w:p>
    <w:p w:rsidR="002548C8" w:rsidRPr="002548C8" w:rsidRDefault="002548C8" w:rsidP="002548C8">
      <w:pPr>
        <w:rPr>
          <w:sz w:val="24"/>
          <w:szCs w:val="24"/>
        </w:rPr>
      </w:pPr>
      <w:proofErr w:type="gramStart"/>
      <w:r w:rsidRPr="002548C8">
        <w:rPr>
          <w:sz w:val="24"/>
          <w:szCs w:val="24"/>
        </w:rPr>
        <w:lastRenderedPageBreak/>
        <w:t>wrongful</w:t>
      </w:r>
      <w:proofErr w:type="gramEnd"/>
      <w:r w:rsidRPr="002548C8">
        <w:rPr>
          <w:sz w:val="24"/>
          <w:szCs w:val="24"/>
        </w:rPr>
        <w:t xml:space="preserve"> death or personal injury in situations</w:t>
      </w:r>
      <w:r>
        <w:rPr>
          <w:sz w:val="24"/>
          <w:szCs w:val="24"/>
        </w:rPr>
        <w:t xml:space="preserve"> </w:t>
      </w:r>
      <w:r w:rsidRPr="002548C8">
        <w:rPr>
          <w:sz w:val="24"/>
          <w:szCs w:val="24"/>
        </w:rPr>
        <w:t>in which the TASER device was used</w:t>
      </w:r>
      <w:r>
        <w:rPr>
          <w:sz w:val="24"/>
          <w:szCs w:val="24"/>
        </w:rPr>
        <w:t xml:space="preserve"> </w:t>
      </w:r>
      <w:r w:rsidRPr="002548C8">
        <w:rPr>
          <w:sz w:val="24"/>
          <w:szCs w:val="24"/>
        </w:rPr>
        <w:t>by law enforcement officers or during training</w:t>
      </w:r>
      <w:r>
        <w:rPr>
          <w:sz w:val="24"/>
          <w:szCs w:val="24"/>
        </w:rPr>
        <w:t xml:space="preserve"> </w:t>
      </w:r>
      <w:r w:rsidRPr="002548C8">
        <w:rPr>
          <w:sz w:val="24"/>
          <w:szCs w:val="24"/>
        </w:rPr>
        <w:t>exercises. One case has been dismissed</w:t>
      </w:r>
      <w:r>
        <w:rPr>
          <w:sz w:val="24"/>
          <w:szCs w:val="24"/>
        </w:rPr>
        <w:t xml:space="preserve"> </w:t>
      </w:r>
      <w:r w:rsidRPr="002548C8">
        <w:rPr>
          <w:sz w:val="24"/>
          <w:szCs w:val="24"/>
        </w:rPr>
        <w:t>with prejudice, another case has been dismissed</w:t>
      </w:r>
      <w:r>
        <w:rPr>
          <w:sz w:val="24"/>
          <w:szCs w:val="24"/>
        </w:rPr>
        <w:t xml:space="preserve"> </w:t>
      </w:r>
      <w:r w:rsidRPr="002548C8">
        <w:rPr>
          <w:sz w:val="24"/>
          <w:szCs w:val="24"/>
        </w:rPr>
        <w:t xml:space="preserve">without prejudice and the </w:t>
      </w:r>
      <w:proofErr w:type="gramStart"/>
      <w:r w:rsidRPr="002548C8">
        <w:rPr>
          <w:sz w:val="24"/>
          <w:szCs w:val="24"/>
        </w:rPr>
        <w:t>balance of</w:t>
      </w:r>
      <w:r>
        <w:rPr>
          <w:sz w:val="24"/>
          <w:szCs w:val="24"/>
        </w:rPr>
        <w:t xml:space="preserve"> </w:t>
      </w:r>
      <w:r w:rsidRPr="002548C8">
        <w:rPr>
          <w:sz w:val="24"/>
          <w:szCs w:val="24"/>
        </w:rPr>
        <w:t>the cases are</w:t>
      </w:r>
      <w:proofErr w:type="gramEnd"/>
      <w:r w:rsidRPr="002548C8">
        <w:rPr>
          <w:sz w:val="24"/>
          <w:szCs w:val="24"/>
        </w:rPr>
        <w:t xml:space="preserve"> pending.</w:t>
      </w:r>
      <w:r>
        <w:rPr>
          <w:sz w:val="24"/>
          <w:szCs w:val="24"/>
        </w:rPr>
        <w:t xml:space="preserve"> </w:t>
      </w:r>
      <w:r w:rsidRPr="002548C8">
        <w:rPr>
          <w:sz w:val="24"/>
          <w:szCs w:val="24"/>
        </w:rPr>
        <w:t>We have submitted the</w:t>
      </w:r>
      <w:r>
        <w:rPr>
          <w:sz w:val="24"/>
          <w:szCs w:val="24"/>
        </w:rPr>
        <w:t xml:space="preserve"> </w:t>
      </w:r>
      <w:r w:rsidRPr="002548C8">
        <w:rPr>
          <w:sz w:val="24"/>
          <w:szCs w:val="24"/>
        </w:rPr>
        <w:t>defense of each of these lawsuits to our insurance</w:t>
      </w:r>
      <w:r>
        <w:rPr>
          <w:sz w:val="24"/>
          <w:szCs w:val="24"/>
        </w:rPr>
        <w:t xml:space="preserve"> </w:t>
      </w:r>
      <w:r w:rsidRPr="002548C8">
        <w:rPr>
          <w:sz w:val="24"/>
          <w:szCs w:val="24"/>
        </w:rPr>
        <w:t>carriers as we maintained during these</w:t>
      </w:r>
      <w:r>
        <w:rPr>
          <w:sz w:val="24"/>
          <w:szCs w:val="24"/>
        </w:rPr>
        <w:t xml:space="preserve"> </w:t>
      </w:r>
      <w:r w:rsidRPr="002548C8">
        <w:rPr>
          <w:sz w:val="24"/>
          <w:szCs w:val="24"/>
        </w:rPr>
        <w:t>periods and continue to maintain product liability</w:t>
      </w:r>
      <w:r>
        <w:rPr>
          <w:sz w:val="24"/>
          <w:szCs w:val="24"/>
        </w:rPr>
        <w:t xml:space="preserve"> </w:t>
      </w:r>
      <w:r w:rsidRPr="002548C8">
        <w:rPr>
          <w:sz w:val="24"/>
          <w:szCs w:val="24"/>
        </w:rPr>
        <w:t>insurance coverage with varying limits</w:t>
      </w:r>
      <w:r>
        <w:rPr>
          <w:sz w:val="24"/>
          <w:szCs w:val="24"/>
        </w:rPr>
        <w:t xml:space="preserve"> </w:t>
      </w:r>
      <w:r w:rsidRPr="002548C8">
        <w:rPr>
          <w:sz w:val="24"/>
          <w:szCs w:val="24"/>
        </w:rPr>
        <w:t>and deductibles.</w:t>
      </w:r>
      <w:r>
        <w:rPr>
          <w:sz w:val="24"/>
          <w:szCs w:val="24"/>
        </w:rPr>
        <w:t xml:space="preserve"> </w:t>
      </w:r>
      <w:r w:rsidRPr="002548C8">
        <w:rPr>
          <w:sz w:val="24"/>
          <w:szCs w:val="24"/>
        </w:rPr>
        <w:t>The Company’s product liability</w:t>
      </w:r>
      <w:r>
        <w:rPr>
          <w:sz w:val="24"/>
          <w:szCs w:val="24"/>
        </w:rPr>
        <w:t xml:space="preserve"> </w:t>
      </w:r>
      <w:r w:rsidRPr="002548C8">
        <w:rPr>
          <w:sz w:val="24"/>
          <w:szCs w:val="24"/>
        </w:rPr>
        <w:t>insurance coverage during these periods</w:t>
      </w:r>
      <w:r>
        <w:rPr>
          <w:sz w:val="24"/>
          <w:szCs w:val="24"/>
        </w:rPr>
        <w:t xml:space="preserve"> </w:t>
      </w:r>
      <w:r w:rsidRPr="002548C8">
        <w:rPr>
          <w:sz w:val="24"/>
          <w:szCs w:val="24"/>
        </w:rPr>
        <w:t>ranged from $5,000,000 to $10,000,000 in</w:t>
      </w:r>
      <w:r>
        <w:rPr>
          <w:sz w:val="24"/>
          <w:szCs w:val="24"/>
        </w:rPr>
        <w:t xml:space="preserve"> </w:t>
      </w:r>
      <w:r w:rsidRPr="002548C8">
        <w:rPr>
          <w:sz w:val="24"/>
          <w:szCs w:val="24"/>
        </w:rPr>
        <w:t>coverage limits and from $10,000 to $250,000</w:t>
      </w:r>
      <w:r>
        <w:rPr>
          <w:sz w:val="24"/>
          <w:szCs w:val="24"/>
        </w:rPr>
        <w:t xml:space="preserve"> </w:t>
      </w:r>
      <w:r w:rsidRPr="002548C8">
        <w:rPr>
          <w:sz w:val="24"/>
          <w:szCs w:val="24"/>
        </w:rPr>
        <w:t>in deductibles. The Company is defending</w:t>
      </w:r>
      <w:r>
        <w:rPr>
          <w:sz w:val="24"/>
          <w:szCs w:val="24"/>
        </w:rPr>
        <w:t xml:space="preserve"> </w:t>
      </w:r>
      <w:r w:rsidRPr="002548C8">
        <w:rPr>
          <w:sz w:val="24"/>
          <w:szCs w:val="24"/>
        </w:rPr>
        <w:t>each of these lawsuits vigorously.</w:t>
      </w:r>
    </w:p>
    <w:p w:rsidR="002548C8" w:rsidRPr="002548C8" w:rsidRDefault="002548C8" w:rsidP="002548C8">
      <w:pPr>
        <w:rPr>
          <w:sz w:val="24"/>
          <w:szCs w:val="24"/>
        </w:rPr>
      </w:pPr>
      <w:r w:rsidRPr="002548C8">
        <w:rPr>
          <w:sz w:val="24"/>
          <w:szCs w:val="24"/>
        </w:rPr>
        <w:t>11. Restatement</w:t>
      </w:r>
      <w:r>
        <w:rPr>
          <w:sz w:val="24"/>
          <w:szCs w:val="24"/>
        </w:rPr>
        <w:t xml:space="preserve"> </w:t>
      </w:r>
      <w:r w:rsidRPr="002548C8">
        <w:rPr>
          <w:sz w:val="24"/>
          <w:szCs w:val="24"/>
        </w:rPr>
        <w:t>In April 2005, subsequent to the issuance of</w:t>
      </w:r>
      <w:r>
        <w:rPr>
          <w:sz w:val="24"/>
          <w:szCs w:val="24"/>
        </w:rPr>
        <w:t xml:space="preserve"> </w:t>
      </w:r>
      <w:r w:rsidRPr="002548C8">
        <w:rPr>
          <w:sz w:val="24"/>
          <w:szCs w:val="24"/>
        </w:rPr>
        <w:t>our financial statements for the year ended</w:t>
      </w:r>
      <w:r>
        <w:rPr>
          <w:sz w:val="24"/>
          <w:szCs w:val="24"/>
        </w:rPr>
        <w:t xml:space="preserve"> </w:t>
      </w:r>
      <w:r w:rsidRPr="002548C8">
        <w:rPr>
          <w:sz w:val="24"/>
          <w:szCs w:val="24"/>
        </w:rPr>
        <w:t>December 31, 2004, we discovered an error</w:t>
      </w:r>
      <w:r>
        <w:rPr>
          <w:sz w:val="24"/>
          <w:szCs w:val="24"/>
        </w:rPr>
        <w:t xml:space="preserve"> </w:t>
      </w:r>
      <w:r w:rsidRPr="002548C8">
        <w:rPr>
          <w:sz w:val="24"/>
          <w:szCs w:val="24"/>
        </w:rPr>
        <w:t>in that certain stock option grants were</w:t>
      </w:r>
    </w:p>
    <w:p w:rsidR="002548C8" w:rsidRPr="002548C8" w:rsidRDefault="002548C8" w:rsidP="002548C8">
      <w:pPr>
        <w:rPr>
          <w:sz w:val="24"/>
          <w:szCs w:val="24"/>
        </w:rPr>
      </w:pPr>
      <w:proofErr w:type="gramStart"/>
      <w:r w:rsidRPr="002548C8">
        <w:rPr>
          <w:sz w:val="24"/>
          <w:szCs w:val="24"/>
        </w:rPr>
        <w:t>treated</w:t>
      </w:r>
      <w:proofErr w:type="gramEnd"/>
      <w:r w:rsidRPr="002548C8">
        <w:rPr>
          <w:sz w:val="24"/>
          <w:szCs w:val="24"/>
        </w:rPr>
        <w:t xml:space="preserve"> as incentive stock options when</w:t>
      </w:r>
      <w:r>
        <w:rPr>
          <w:sz w:val="24"/>
          <w:szCs w:val="24"/>
        </w:rPr>
        <w:t xml:space="preserve"> </w:t>
      </w:r>
      <w:r w:rsidRPr="002548C8">
        <w:rPr>
          <w:sz w:val="24"/>
          <w:szCs w:val="24"/>
        </w:rPr>
        <w:t>the grants should have been classified as</w:t>
      </w:r>
      <w:r>
        <w:rPr>
          <w:sz w:val="24"/>
          <w:szCs w:val="24"/>
        </w:rPr>
        <w:t xml:space="preserve"> </w:t>
      </w:r>
      <w:r w:rsidRPr="002548C8">
        <w:rPr>
          <w:sz w:val="24"/>
          <w:szCs w:val="24"/>
        </w:rPr>
        <w:t>non-statutory stock options because of the</w:t>
      </w:r>
      <w:r>
        <w:rPr>
          <w:sz w:val="24"/>
          <w:szCs w:val="24"/>
        </w:rPr>
        <w:t xml:space="preserve"> </w:t>
      </w:r>
      <w:r w:rsidRPr="002548C8">
        <w:rPr>
          <w:sz w:val="24"/>
          <w:szCs w:val="24"/>
        </w:rPr>
        <w:t>annual limitation on incentive stock options</w:t>
      </w:r>
      <w:r>
        <w:rPr>
          <w:sz w:val="24"/>
          <w:szCs w:val="24"/>
        </w:rPr>
        <w:t xml:space="preserve"> </w:t>
      </w:r>
      <w:r w:rsidRPr="002548C8">
        <w:rPr>
          <w:sz w:val="24"/>
          <w:szCs w:val="24"/>
        </w:rPr>
        <w:t>under applicable tax regulations. For</w:t>
      </w:r>
      <w:r>
        <w:rPr>
          <w:sz w:val="24"/>
          <w:szCs w:val="24"/>
        </w:rPr>
        <w:t xml:space="preserve"> </w:t>
      </w:r>
      <w:r w:rsidRPr="002548C8">
        <w:rPr>
          <w:sz w:val="24"/>
          <w:szCs w:val="24"/>
        </w:rPr>
        <w:t>employees who exercised stock option</w:t>
      </w:r>
      <w:r>
        <w:rPr>
          <w:sz w:val="24"/>
          <w:szCs w:val="24"/>
        </w:rPr>
        <w:t xml:space="preserve"> </w:t>
      </w:r>
      <w:r w:rsidRPr="002548C8">
        <w:rPr>
          <w:sz w:val="24"/>
          <w:szCs w:val="24"/>
        </w:rPr>
        <w:t>grants and held the underlying stock, to the</w:t>
      </w:r>
      <w:r>
        <w:rPr>
          <w:sz w:val="24"/>
          <w:szCs w:val="24"/>
        </w:rPr>
        <w:t xml:space="preserve"> </w:t>
      </w:r>
      <w:r w:rsidRPr="002548C8">
        <w:rPr>
          <w:sz w:val="24"/>
          <w:szCs w:val="24"/>
        </w:rPr>
        <w:t>extent such option grants should have been</w:t>
      </w:r>
      <w:r>
        <w:rPr>
          <w:sz w:val="24"/>
          <w:szCs w:val="24"/>
        </w:rPr>
        <w:t xml:space="preserve"> </w:t>
      </w:r>
      <w:r w:rsidRPr="002548C8">
        <w:rPr>
          <w:sz w:val="24"/>
          <w:szCs w:val="24"/>
        </w:rPr>
        <w:t>classified as non-statutory stock options (as</w:t>
      </w:r>
    </w:p>
    <w:p w:rsidR="002548C8" w:rsidRPr="002548C8" w:rsidRDefault="002548C8" w:rsidP="002548C8">
      <w:pPr>
        <w:rPr>
          <w:sz w:val="24"/>
          <w:szCs w:val="24"/>
        </w:rPr>
      </w:pPr>
      <w:r w:rsidRPr="002548C8">
        <w:rPr>
          <w:sz w:val="24"/>
          <w:szCs w:val="24"/>
        </w:rPr>
        <w:t>opposed to incentive stock options), the</w:t>
      </w:r>
      <w:r>
        <w:rPr>
          <w:sz w:val="24"/>
          <w:szCs w:val="24"/>
        </w:rPr>
        <w:t xml:space="preserve"> </w:t>
      </w:r>
      <w:r w:rsidRPr="002548C8">
        <w:rPr>
          <w:sz w:val="24"/>
          <w:szCs w:val="24"/>
        </w:rPr>
        <w:t>employee’s taxable compensation was</w:t>
      </w:r>
      <w:r>
        <w:rPr>
          <w:sz w:val="24"/>
          <w:szCs w:val="24"/>
        </w:rPr>
        <w:t xml:space="preserve"> </w:t>
      </w:r>
      <w:r w:rsidRPr="002548C8">
        <w:rPr>
          <w:sz w:val="24"/>
          <w:szCs w:val="24"/>
        </w:rPr>
        <w:t>understated and we were entitled to a</w:t>
      </w:r>
      <w:r>
        <w:rPr>
          <w:sz w:val="24"/>
          <w:szCs w:val="24"/>
        </w:rPr>
        <w:t xml:space="preserve"> </w:t>
      </w:r>
      <w:r w:rsidRPr="002548C8">
        <w:rPr>
          <w:sz w:val="24"/>
          <w:szCs w:val="24"/>
        </w:rPr>
        <w:t>deduction from our taxable income equal to</w:t>
      </w:r>
      <w:r>
        <w:rPr>
          <w:sz w:val="24"/>
          <w:szCs w:val="24"/>
        </w:rPr>
        <w:t xml:space="preserve"> </w:t>
      </w:r>
      <w:r w:rsidRPr="002548C8">
        <w:rPr>
          <w:sz w:val="24"/>
          <w:szCs w:val="24"/>
        </w:rPr>
        <w:t>the amount of additional compensation</w:t>
      </w:r>
      <w:r>
        <w:rPr>
          <w:sz w:val="24"/>
          <w:szCs w:val="24"/>
        </w:rPr>
        <w:t xml:space="preserve"> </w:t>
      </w:r>
      <w:r w:rsidRPr="002548C8">
        <w:rPr>
          <w:sz w:val="24"/>
          <w:szCs w:val="24"/>
        </w:rPr>
        <w:t>attributable to the exercise of non-statutory</w:t>
      </w:r>
      <w:r>
        <w:rPr>
          <w:sz w:val="24"/>
          <w:szCs w:val="24"/>
        </w:rPr>
        <w:t xml:space="preserve"> </w:t>
      </w:r>
      <w:r w:rsidRPr="002548C8">
        <w:rPr>
          <w:sz w:val="24"/>
          <w:szCs w:val="24"/>
        </w:rPr>
        <w:t>stock options.</w:t>
      </w:r>
      <w:r>
        <w:rPr>
          <w:sz w:val="24"/>
          <w:szCs w:val="24"/>
        </w:rPr>
        <w:t xml:space="preserve"> </w:t>
      </w:r>
      <w:r w:rsidRPr="002548C8">
        <w:rPr>
          <w:sz w:val="24"/>
          <w:szCs w:val="24"/>
        </w:rPr>
        <w:t>This resulted in an increase in</w:t>
      </w:r>
      <w:r>
        <w:rPr>
          <w:sz w:val="24"/>
          <w:szCs w:val="24"/>
        </w:rPr>
        <w:t xml:space="preserve"> </w:t>
      </w:r>
      <w:r w:rsidRPr="002548C8">
        <w:rPr>
          <w:sz w:val="24"/>
          <w:szCs w:val="24"/>
        </w:rPr>
        <w:t>our previously reported deferred tax assets</w:t>
      </w:r>
      <w:r>
        <w:rPr>
          <w:sz w:val="24"/>
          <w:szCs w:val="24"/>
        </w:rPr>
        <w:t xml:space="preserve"> </w:t>
      </w:r>
      <w:r w:rsidRPr="002548C8">
        <w:rPr>
          <w:sz w:val="24"/>
          <w:szCs w:val="24"/>
        </w:rPr>
        <w:t>at December 31, 2004 by approximately $3.0</w:t>
      </w:r>
      <w:r>
        <w:rPr>
          <w:sz w:val="24"/>
          <w:szCs w:val="24"/>
        </w:rPr>
        <w:t xml:space="preserve"> </w:t>
      </w:r>
      <w:r w:rsidRPr="002548C8">
        <w:rPr>
          <w:sz w:val="24"/>
          <w:szCs w:val="24"/>
        </w:rPr>
        <w:t>million, with a corresponding increase to</w:t>
      </w:r>
      <w:r>
        <w:rPr>
          <w:sz w:val="24"/>
          <w:szCs w:val="24"/>
        </w:rPr>
        <w:t xml:space="preserve"> </w:t>
      </w:r>
      <w:r w:rsidRPr="002548C8">
        <w:rPr>
          <w:sz w:val="24"/>
          <w:szCs w:val="24"/>
        </w:rPr>
        <w:t>our additional paid in capital. In addition,</w:t>
      </w:r>
      <w:r>
        <w:rPr>
          <w:sz w:val="24"/>
          <w:szCs w:val="24"/>
        </w:rPr>
        <w:t xml:space="preserve"> </w:t>
      </w:r>
      <w:r w:rsidRPr="002548C8">
        <w:rPr>
          <w:sz w:val="24"/>
          <w:szCs w:val="24"/>
        </w:rPr>
        <w:t>while incentive stock options are not subject</w:t>
      </w:r>
      <w:r>
        <w:rPr>
          <w:sz w:val="24"/>
          <w:szCs w:val="24"/>
        </w:rPr>
        <w:t xml:space="preserve"> </w:t>
      </w:r>
      <w:r w:rsidRPr="002548C8">
        <w:rPr>
          <w:sz w:val="24"/>
          <w:szCs w:val="24"/>
        </w:rPr>
        <w:t>to payroll tax withholding, non-statutory</w:t>
      </w:r>
      <w:r>
        <w:rPr>
          <w:sz w:val="24"/>
          <w:szCs w:val="24"/>
        </w:rPr>
        <w:t xml:space="preserve"> </w:t>
      </w:r>
      <w:r w:rsidRPr="002548C8">
        <w:rPr>
          <w:sz w:val="24"/>
          <w:szCs w:val="24"/>
        </w:rPr>
        <w:t>stock options that result in ordinary income</w:t>
      </w:r>
      <w:r>
        <w:rPr>
          <w:sz w:val="24"/>
          <w:szCs w:val="24"/>
        </w:rPr>
        <w:t xml:space="preserve"> </w:t>
      </w:r>
      <w:r w:rsidRPr="002548C8">
        <w:rPr>
          <w:sz w:val="24"/>
          <w:szCs w:val="24"/>
        </w:rPr>
        <w:t>when exercised are subject to payroll tax</w:t>
      </w:r>
      <w:r>
        <w:rPr>
          <w:sz w:val="24"/>
          <w:szCs w:val="24"/>
        </w:rPr>
        <w:t xml:space="preserve"> </w:t>
      </w:r>
      <w:r w:rsidRPr="002548C8">
        <w:rPr>
          <w:sz w:val="24"/>
          <w:szCs w:val="24"/>
        </w:rPr>
        <w:t>withholding for the employee and an equal</w:t>
      </w:r>
      <w:r>
        <w:rPr>
          <w:sz w:val="24"/>
          <w:szCs w:val="24"/>
        </w:rPr>
        <w:t xml:space="preserve"> </w:t>
      </w:r>
      <w:r w:rsidRPr="002548C8">
        <w:rPr>
          <w:sz w:val="24"/>
          <w:szCs w:val="24"/>
        </w:rPr>
        <w:t>amount to be paid by the employer. The</w:t>
      </w:r>
      <w:r>
        <w:rPr>
          <w:sz w:val="24"/>
          <w:szCs w:val="24"/>
        </w:rPr>
        <w:t xml:space="preserve"> </w:t>
      </w:r>
      <w:r w:rsidRPr="002548C8">
        <w:rPr>
          <w:sz w:val="24"/>
          <w:szCs w:val="24"/>
        </w:rPr>
        <w:t>impact to us in the year ended December</w:t>
      </w:r>
      <w:r>
        <w:rPr>
          <w:sz w:val="24"/>
          <w:szCs w:val="24"/>
        </w:rPr>
        <w:t xml:space="preserve"> </w:t>
      </w:r>
      <w:r w:rsidRPr="002548C8">
        <w:rPr>
          <w:sz w:val="24"/>
          <w:szCs w:val="24"/>
        </w:rPr>
        <w:t>31, 2004 of the additional payroll tax</w:t>
      </w:r>
      <w:r>
        <w:rPr>
          <w:sz w:val="24"/>
          <w:szCs w:val="24"/>
        </w:rPr>
        <w:t xml:space="preserve"> </w:t>
      </w:r>
      <w:r w:rsidRPr="002548C8">
        <w:rPr>
          <w:sz w:val="24"/>
          <w:szCs w:val="24"/>
        </w:rPr>
        <w:t>withholding was approximately $395,000,</w:t>
      </w:r>
    </w:p>
    <w:p w:rsidR="002548C8" w:rsidRPr="002548C8" w:rsidRDefault="002548C8" w:rsidP="002548C8">
      <w:pPr>
        <w:rPr>
          <w:sz w:val="24"/>
          <w:szCs w:val="24"/>
        </w:rPr>
      </w:pPr>
      <w:proofErr w:type="gramStart"/>
      <w:r w:rsidRPr="002548C8">
        <w:rPr>
          <w:sz w:val="24"/>
          <w:szCs w:val="24"/>
        </w:rPr>
        <w:t>which</w:t>
      </w:r>
      <w:proofErr w:type="gramEnd"/>
      <w:r w:rsidRPr="002548C8">
        <w:rPr>
          <w:sz w:val="24"/>
          <w:szCs w:val="24"/>
        </w:rPr>
        <w:t xml:space="preserve"> was recorded as an increase to our</w:t>
      </w:r>
      <w:r>
        <w:rPr>
          <w:sz w:val="24"/>
          <w:szCs w:val="24"/>
        </w:rPr>
        <w:t xml:space="preserve"> </w:t>
      </w:r>
      <w:r w:rsidRPr="002548C8">
        <w:rPr>
          <w:sz w:val="24"/>
          <w:szCs w:val="24"/>
        </w:rPr>
        <w:t>selling, general and administrative expenses</w:t>
      </w:r>
      <w:r>
        <w:rPr>
          <w:sz w:val="24"/>
          <w:szCs w:val="24"/>
        </w:rPr>
        <w:t xml:space="preserve"> </w:t>
      </w:r>
      <w:r w:rsidRPr="002548C8">
        <w:rPr>
          <w:sz w:val="24"/>
          <w:szCs w:val="24"/>
        </w:rPr>
        <w:t>over amounts previously reported. As a</w:t>
      </w:r>
      <w:r>
        <w:rPr>
          <w:sz w:val="24"/>
          <w:szCs w:val="24"/>
        </w:rPr>
        <w:t xml:space="preserve"> </w:t>
      </w:r>
      <w:r w:rsidRPr="002548C8">
        <w:rPr>
          <w:sz w:val="24"/>
          <w:szCs w:val="24"/>
        </w:rPr>
        <w:t>result, our provision for income tax</w:t>
      </w:r>
      <w:r>
        <w:rPr>
          <w:sz w:val="24"/>
          <w:szCs w:val="24"/>
        </w:rPr>
        <w:t xml:space="preserve"> </w:t>
      </w:r>
      <w:r w:rsidRPr="002548C8">
        <w:rPr>
          <w:sz w:val="24"/>
          <w:szCs w:val="24"/>
        </w:rPr>
        <w:t xml:space="preserve">decreased by </w:t>
      </w:r>
      <w:r>
        <w:rPr>
          <w:sz w:val="24"/>
          <w:szCs w:val="24"/>
        </w:rPr>
        <w:t>a</w:t>
      </w:r>
      <w:r w:rsidRPr="002548C8">
        <w:rPr>
          <w:sz w:val="24"/>
          <w:szCs w:val="24"/>
        </w:rPr>
        <w:t>pproximately $152,000,</w:t>
      </w:r>
      <w:r>
        <w:rPr>
          <w:sz w:val="24"/>
          <w:szCs w:val="24"/>
        </w:rPr>
        <w:t xml:space="preserve"> </w:t>
      </w:r>
      <w:r w:rsidRPr="002548C8">
        <w:rPr>
          <w:sz w:val="24"/>
          <w:szCs w:val="24"/>
        </w:rPr>
        <w:t>which resulted in a corresponding increase</w:t>
      </w:r>
      <w:r>
        <w:rPr>
          <w:sz w:val="24"/>
          <w:szCs w:val="24"/>
        </w:rPr>
        <w:t xml:space="preserve"> </w:t>
      </w:r>
      <w:r w:rsidRPr="002548C8">
        <w:rPr>
          <w:sz w:val="24"/>
          <w:szCs w:val="24"/>
        </w:rPr>
        <w:t>in our deferred tax assets. This adjustment</w:t>
      </w:r>
      <w:r>
        <w:rPr>
          <w:sz w:val="24"/>
          <w:szCs w:val="24"/>
        </w:rPr>
        <w:t xml:space="preserve"> </w:t>
      </w:r>
      <w:r w:rsidRPr="002548C8">
        <w:rPr>
          <w:sz w:val="24"/>
          <w:szCs w:val="24"/>
        </w:rPr>
        <w:t>impacted our previously reported net</w:t>
      </w:r>
      <w:r>
        <w:rPr>
          <w:sz w:val="24"/>
          <w:szCs w:val="24"/>
        </w:rPr>
        <w:t xml:space="preserve"> </w:t>
      </w:r>
      <w:r w:rsidRPr="002548C8">
        <w:rPr>
          <w:sz w:val="24"/>
          <w:szCs w:val="24"/>
        </w:rPr>
        <w:t>income for the year ended December 31,</w:t>
      </w:r>
    </w:p>
    <w:p w:rsidR="002548C8" w:rsidRPr="002548C8" w:rsidRDefault="002548C8" w:rsidP="002548C8">
      <w:pPr>
        <w:rPr>
          <w:sz w:val="24"/>
          <w:szCs w:val="24"/>
        </w:rPr>
      </w:pPr>
      <w:r w:rsidRPr="002548C8">
        <w:rPr>
          <w:sz w:val="24"/>
          <w:szCs w:val="24"/>
        </w:rPr>
        <w:t>2004 by approximately $243,000 which</w:t>
      </w:r>
      <w:r>
        <w:rPr>
          <w:sz w:val="24"/>
          <w:szCs w:val="24"/>
        </w:rPr>
        <w:t xml:space="preserve"> </w:t>
      </w:r>
      <w:r w:rsidRPr="002548C8">
        <w:rPr>
          <w:sz w:val="24"/>
          <w:szCs w:val="24"/>
        </w:rPr>
        <w:t>reduced our diluted earnings per share for</w:t>
      </w:r>
      <w:r>
        <w:rPr>
          <w:sz w:val="24"/>
          <w:szCs w:val="24"/>
        </w:rPr>
        <w:t xml:space="preserve"> </w:t>
      </w:r>
      <w:r w:rsidRPr="002548C8">
        <w:rPr>
          <w:sz w:val="24"/>
          <w:szCs w:val="24"/>
        </w:rPr>
        <w:t>such period by $0.01 to $0.30.The change in</w:t>
      </w:r>
      <w:r>
        <w:rPr>
          <w:sz w:val="24"/>
          <w:szCs w:val="24"/>
        </w:rPr>
        <w:t xml:space="preserve"> </w:t>
      </w:r>
      <w:r w:rsidRPr="002548C8">
        <w:rPr>
          <w:sz w:val="24"/>
          <w:szCs w:val="24"/>
        </w:rPr>
        <w:t>net income was not significant enough to</w:t>
      </w:r>
      <w:r>
        <w:rPr>
          <w:sz w:val="24"/>
          <w:szCs w:val="24"/>
        </w:rPr>
        <w:t xml:space="preserve"> </w:t>
      </w:r>
      <w:r w:rsidRPr="002548C8">
        <w:rPr>
          <w:sz w:val="24"/>
          <w:szCs w:val="24"/>
        </w:rPr>
        <w:t>affect basic earnings per share for the year</w:t>
      </w:r>
      <w:r>
        <w:rPr>
          <w:sz w:val="24"/>
          <w:szCs w:val="24"/>
        </w:rPr>
        <w:t xml:space="preserve"> </w:t>
      </w:r>
      <w:r w:rsidRPr="002548C8">
        <w:rPr>
          <w:sz w:val="24"/>
          <w:szCs w:val="24"/>
        </w:rPr>
        <w:t>ended December 31, 2004.</w:t>
      </w:r>
    </w:p>
    <w:p w:rsidR="002548C8" w:rsidRPr="002548C8" w:rsidRDefault="002548C8" w:rsidP="002548C8">
      <w:pPr>
        <w:rPr>
          <w:sz w:val="24"/>
          <w:szCs w:val="24"/>
        </w:rPr>
      </w:pPr>
      <w:r w:rsidRPr="002548C8">
        <w:rPr>
          <w:sz w:val="24"/>
          <w:szCs w:val="24"/>
        </w:rPr>
        <w:t>Closing Stock Price (adjusted</w:t>
      </w:r>
      <w:r>
        <w:rPr>
          <w:sz w:val="24"/>
          <w:szCs w:val="24"/>
        </w:rPr>
        <w:t xml:space="preserve"> </w:t>
      </w:r>
      <w:r w:rsidRPr="002548C8">
        <w:rPr>
          <w:sz w:val="24"/>
          <w:szCs w:val="24"/>
        </w:rPr>
        <w:t>for stock splits)</w:t>
      </w:r>
    </w:p>
    <w:p w:rsidR="002548C8" w:rsidRPr="002548C8" w:rsidRDefault="002548C8" w:rsidP="002548C8">
      <w:pPr>
        <w:rPr>
          <w:sz w:val="24"/>
          <w:szCs w:val="24"/>
        </w:rPr>
      </w:pPr>
      <w:r w:rsidRPr="002548C8">
        <w:rPr>
          <w:sz w:val="24"/>
          <w:szCs w:val="24"/>
        </w:rPr>
        <w:t>12-31-04 $31.65</w:t>
      </w:r>
    </w:p>
    <w:p w:rsidR="002548C8" w:rsidRPr="00CB0D0A" w:rsidRDefault="002548C8" w:rsidP="002548C8">
      <w:pPr>
        <w:rPr>
          <w:sz w:val="24"/>
          <w:szCs w:val="24"/>
        </w:rPr>
      </w:pPr>
      <w:r w:rsidRPr="002548C8">
        <w:rPr>
          <w:sz w:val="24"/>
          <w:szCs w:val="24"/>
        </w:rPr>
        <w:t>12-3</w:t>
      </w:r>
      <w:bookmarkStart w:id="0" w:name="_GoBack"/>
      <w:bookmarkEnd w:id="0"/>
      <w:r w:rsidRPr="002548C8">
        <w:rPr>
          <w:sz w:val="24"/>
          <w:szCs w:val="24"/>
        </w:rPr>
        <w:t>1-03 $ 6.86</w:t>
      </w:r>
    </w:p>
    <w:sectPr w:rsidR="002548C8" w:rsidRPr="00CB0D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Ten-Bold">
    <w:panose1 w:val="00000000000000000000"/>
    <w:charset w:val="00"/>
    <w:family w:val="roman"/>
    <w:notTrueType/>
    <w:pitch w:val="default"/>
    <w:sig w:usb0="00000003" w:usb1="00000000" w:usb2="00000000" w:usb3="00000000" w:csb0="00000001" w:csb1="00000000"/>
  </w:font>
  <w:font w:name="TimesTen-Roman">
    <w:panose1 w:val="00000000000000000000"/>
    <w:charset w:val="00"/>
    <w:family w:val="roman"/>
    <w:notTrueType/>
    <w:pitch w:val="default"/>
    <w:sig w:usb0="00000003" w:usb1="00000000" w:usb2="00000000" w:usb3="00000000" w:csb0="00000001" w:csb1="00000000"/>
  </w:font>
  <w:font w:name="TimesTe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CC2"/>
    <w:rsid w:val="001C5CC2"/>
    <w:rsid w:val="002548C8"/>
    <w:rsid w:val="00B67F59"/>
    <w:rsid w:val="00CB0D0A"/>
    <w:rsid w:val="00DF7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9</Pages>
  <Words>3170</Words>
  <Characters>18073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Huron Elks Lodge</dc:creator>
  <cp:lastModifiedBy>Huron Elks Lodge</cp:lastModifiedBy>
  <cp:revision>1</cp:revision>
  <dcterms:created xsi:type="dcterms:W3CDTF">2015-11-06T21:50:00Z</dcterms:created>
  <dcterms:modified xsi:type="dcterms:W3CDTF">2015-11-06T22:33:00Z</dcterms:modified>
</cp:coreProperties>
</file>