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038" w:type="dxa"/>
        <w:tblLayout w:type="fixed"/>
        <w:tblLook w:val="04A0" w:firstRow="1" w:lastRow="0" w:firstColumn="1" w:lastColumn="0" w:noHBand="0" w:noVBand="1"/>
      </w:tblPr>
      <w:tblGrid>
        <w:gridCol w:w="1368"/>
        <w:gridCol w:w="1440"/>
        <w:gridCol w:w="2216"/>
        <w:gridCol w:w="2014"/>
      </w:tblGrid>
      <w:tr w:rsidR="00DD1B13" w:rsidTr="00DD1B13">
        <w:tc>
          <w:tcPr>
            <w:tcW w:w="1368" w:type="dxa"/>
          </w:tcPr>
          <w:p w:rsidR="00DD1B13" w:rsidRDefault="00DD1B13">
            <w:r>
              <w:t>Name of Assessment</w:t>
            </w:r>
          </w:p>
        </w:tc>
        <w:tc>
          <w:tcPr>
            <w:tcW w:w="1440" w:type="dxa"/>
          </w:tcPr>
          <w:p w:rsidR="00DD1B13" w:rsidRDefault="00DD1B13">
            <w:r w:rsidRPr="00DD1B13">
              <w:t>Assessment Instrument</w:t>
            </w:r>
          </w:p>
        </w:tc>
        <w:tc>
          <w:tcPr>
            <w:tcW w:w="2216" w:type="dxa"/>
          </w:tcPr>
          <w:p w:rsidR="00DD1B13" w:rsidRDefault="00DD1B13">
            <w:r w:rsidRPr="00DD1B13">
              <w:t>Summary/Procedures</w:t>
            </w:r>
          </w:p>
        </w:tc>
        <w:tc>
          <w:tcPr>
            <w:tcW w:w="2014" w:type="dxa"/>
          </w:tcPr>
          <w:p w:rsidR="00DD1B13" w:rsidRDefault="00DD1B13">
            <w:r w:rsidRPr="00DD1B13">
              <w:t>Reliability/Validity Data</w:t>
            </w:r>
          </w:p>
        </w:tc>
      </w:tr>
      <w:tr w:rsidR="00DD1B13" w:rsidTr="00DD1B13">
        <w:tc>
          <w:tcPr>
            <w:tcW w:w="1368" w:type="dxa"/>
          </w:tcPr>
          <w:p w:rsidR="00DD1B13" w:rsidRDefault="00DD1B13"/>
        </w:tc>
        <w:tc>
          <w:tcPr>
            <w:tcW w:w="1440" w:type="dxa"/>
          </w:tcPr>
          <w:p w:rsidR="00DD1B13" w:rsidRDefault="00DD1B13"/>
        </w:tc>
        <w:tc>
          <w:tcPr>
            <w:tcW w:w="2216" w:type="dxa"/>
          </w:tcPr>
          <w:p w:rsidR="00DD1B13" w:rsidRDefault="00DD1B13"/>
        </w:tc>
        <w:tc>
          <w:tcPr>
            <w:tcW w:w="2014" w:type="dxa"/>
          </w:tcPr>
          <w:p w:rsidR="00DD1B13" w:rsidRDefault="00DD1B13"/>
        </w:tc>
      </w:tr>
      <w:tr w:rsidR="00DD1B13" w:rsidTr="00DD1B13">
        <w:tc>
          <w:tcPr>
            <w:tcW w:w="1368" w:type="dxa"/>
          </w:tcPr>
          <w:p w:rsidR="00DD1B13" w:rsidRDefault="00DD1B13"/>
        </w:tc>
        <w:tc>
          <w:tcPr>
            <w:tcW w:w="1440" w:type="dxa"/>
          </w:tcPr>
          <w:p w:rsidR="00DD1B13" w:rsidRDefault="00DD1B13"/>
        </w:tc>
        <w:tc>
          <w:tcPr>
            <w:tcW w:w="2216" w:type="dxa"/>
          </w:tcPr>
          <w:p w:rsidR="00DD1B13" w:rsidRDefault="00DD1B13"/>
        </w:tc>
        <w:tc>
          <w:tcPr>
            <w:tcW w:w="2014" w:type="dxa"/>
          </w:tcPr>
          <w:p w:rsidR="00DD1B13" w:rsidRDefault="00DD1B13"/>
        </w:tc>
      </w:tr>
      <w:tr w:rsidR="00DD1B13" w:rsidTr="00DD1B13">
        <w:tc>
          <w:tcPr>
            <w:tcW w:w="1368" w:type="dxa"/>
          </w:tcPr>
          <w:p w:rsidR="00DD1B13" w:rsidRDefault="00DD1B13"/>
        </w:tc>
        <w:tc>
          <w:tcPr>
            <w:tcW w:w="1440" w:type="dxa"/>
          </w:tcPr>
          <w:p w:rsidR="00DD1B13" w:rsidRDefault="00DD1B13"/>
        </w:tc>
        <w:tc>
          <w:tcPr>
            <w:tcW w:w="2216" w:type="dxa"/>
          </w:tcPr>
          <w:p w:rsidR="00DD1B13" w:rsidRDefault="00DD1B13"/>
        </w:tc>
        <w:tc>
          <w:tcPr>
            <w:tcW w:w="2014" w:type="dxa"/>
          </w:tcPr>
          <w:p w:rsidR="00DD1B13" w:rsidRDefault="00DD1B13"/>
        </w:tc>
      </w:tr>
    </w:tbl>
    <w:p w:rsidR="00727037" w:rsidRDefault="00727037"/>
    <w:p w:rsidR="00DD1B13" w:rsidRDefault="00DD1B13"/>
    <w:p w:rsidR="007F7642" w:rsidRDefault="007F7642"/>
    <w:p w:rsidR="007F7642" w:rsidRDefault="007F7642"/>
    <w:p w:rsidR="007F7642" w:rsidRDefault="007F7642"/>
    <w:p w:rsidR="007F7642" w:rsidRDefault="007F7642"/>
    <w:tbl>
      <w:tblPr>
        <w:tblStyle w:val="TableGrid"/>
        <w:tblpPr w:leftFromText="180" w:rightFromText="180" w:vertAnchor="text" w:horzAnchor="margin" w:tblpXSpec="center" w:tblpY="-69"/>
        <w:tblW w:w="11808" w:type="dxa"/>
        <w:tblLayout w:type="fixed"/>
        <w:tblLook w:val="04A0" w:firstRow="1" w:lastRow="0" w:firstColumn="1" w:lastColumn="0" w:noHBand="0" w:noVBand="1"/>
      </w:tblPr>
      <w:tblGrid>
        <w:gridCol w:w="1728"/>
        <w:gridCol w:w="2790"/>
        <w:gridCol w:w="2790"/>
        <w:gridCol w:w="2250"/>
        <w:gridCol w:w="2250"/>
      </w:tblGrid>
      <w:tr w:rsidR="006D537E" w:rsidTr="006D537E">
        <w:tc>
          <w:tcPr>
            <w:tcW w:w="1728" w:type="dxa"/>
          </w:tcPr>
          <w:p w:rsidR="006D537E" w:rsidRDefault="006D537E" w:rsidP="006D537E">
            <w:r w:rsidRPr="007F7642">
              <w:t>Name of Assessment</w:t>
            </w:r>
          </w:p>
        </w:tc>
        <w:tc>
          <w:tcPr>
            <w:tcW w:w="2790" w:type="dxa"/>
          </w:tcPr>
          <w:p w:rsidR="006D537E" w:rsidRPr="00DD1B13" w:rsidRDefault="006D537E" w:rsidP="006D537E">
            <w:r w:rsidRPr="007F7642">
              <w:t>Age Range</w:t>
            </w:r>
          </w:p>
        </w:tc>
        <w:tc>
          <w:tcPr>
            <w:tcW w:w="2790" w:type="dxa"/>
          </w:tcPr>
          <w:p w:rsidR="006D537E" w:rsidRDefault="006D537E" w:rsidP="006D537E">
            <w:r w:rsidRPr="007F7642">
              <w:t>Assessment Strengths</w:t>
            </w:r>
          </w:p>
        </w:tc>
        <w:tc>
          <w:tcPr>
            <w:tcW w:w="2250" w:type="dxa"/>
          </w:tcPr>
          <w:p w:rsidR="006D537E" w:rsidRDefault="006D537E" w:rsidP="006D537E">
            <w:r w:rsidRPr="007F7642">
              <w:t>Assessment Weaknesses</w:t>
            </w:r>
          </w:p>
        </w:tc>
        <w:tc>
          <w:tcPr>
            <w:tcW w:w="2250" w:type="dxa"/>
          </w:tcPr>
          <w:p w:rsidR="006D537E" w:rsidRDefault="006D537E" w:rsidP="006D537E">
            <w:r>
              <w:t xml:space="preserve">Changes </w:t>
            </w:r>
          </w:p>
        </w:tc>
      </w:tr>
      <w:tr w:rsidR="006D537E" w:rsidTr="006D537E">
        <w:tc>
          <w:tcPr>
            <w:tcW w:w="1728" w:type="dxa"/>
          </w:tcPr>
          <w:p w:rsidR="006D537E" w:rsidRDefault="006D537E" w:rsidP="006D537E"/>
        </w:tc>
        <w:tc>
          <w:tcPr>
            <w:tcW w:w="2790" w:type="dxa"/>
          </w:tcPr>
          <w:p w:rsidR="006D537E" w:rsidRDefault="006D537E" w:rsidP="006D537E"/>
        </w:tc>
        <w:tc>
          <w:tcPr>
            <w:tcW w:w="2790" w:type="dxa"/>
          </w:tcPr>
          <w:p w:rsidR="006D537E" w:rsidRDefault="006D537E" w:rsidP="006D537E"/>
        </w:tc>
        <w:tc>
          <w:tcPr>
            <w:tcW w:w="2250" w:type="dxa"/>
          </w:tcPr>
          <w:p w:rsidR="006D537E" w:rsidRDefault="006D537E" w:rsidP="006D537E"/>
        </w:tc>
        <w:tc>
          <w:tcPr>
            <w:tcW w:w="2250" w:type="dxa"/>
          </w:tcPr>
          <w:p w:rsidR="006D537E" w:rsidRDefault="006D537E" w:rsidP="006D537E">
            <w:r>
              <w:t>No changes</w:t>
            </w:r>
          </w:p>
        </w:tc>
      </w:tr>
      <w:tr w:rsidR="006D537E" w:rsidTr="006D537E">
        <w:tc>
          <w:tcPr>
            <w:tcW w:w="1728" w:type="dxa"/>
          </w:tcPr>
          <w:p w:rsidR="006D537E" w:rsidRDefault="006D537E" w:rsidP="006D537E"/>
        </w:tc>
        <w:tc>
          <w:tcPr>
            <w:tcW w:w="2790" w:type="dxa"/>
          </w:tcPr>
          <w:p w:rsidR="006D537E" w:rsidRDefault="006D537E" w:rsidP="006D537E"/>
        </w:tc>
        <w:tc>
          <w:tcPr>
            <w:tcW w:w="2790" w:type="dxa"/>
          </w:tcPr>
          <w:p w:rsidR="006D537E" w:rsidRDefault="006D537E" w:rsidP="006D537E"/>
        </w:tc>
        <w:tc>
          <w:tcPr>
            <w:tcW w:w="2250" w:type="dxa"/>
          </w:tcPr>
          <w:p w:rsidR="006D537E" w:rsidRDefault="006D537E" w:rsidP="006D537E"/>
        </w:tc>
        <w:tc>
          <w:tcPr>
            <w:tcW w:w="2250" w:type="dxa"/>
          </w:tcPr>
          <w:p w:rsidR="006D537E" w:rsidRDefault="006D537E" w:rsidP="006D537E">
            <w:r>
              <w:t>Some changes</w:t>
            </w:r>
          </w:p>
        </w:tc>
      </w:tr>
      <w:tr w:rsidR="006D537E" w:rsidTr="006D537E">
        <w:tc>
          <w:tcPr>
            <w:tcW w:w="1728" w:type="dxa"/>
          </w:tcPr>
          <w:p w:rsidR="006D537E" w:rsidRDefault="006D537E" w:rsidP="006D537E"/>
        </w:tc>
        <w:tc>
          <w:tcPr>
            <w:tcW w:w="2790" w:type="dxa"/>
          </w:tcPr>
          <w:p w:rsidR="006D537E" w:rsidRDefault="006D537E" w:rsidP="006D537E"/>
        </w:tc>
        <w:tc>
          <w:tcPr>
            <w:tcW w:w="2790" w:type="dxa"/>
          </w:tcPr>
          <w:p w:rsidR="006D537E" w:rsidRDefault="006D537E" w:rsidP="006D537E"/>
        </w:tc>
        <w:tc>
          <w:tcPr>
            <w:tcW w:w="2250" w:type="dxa"/>
          </w:tcPr>
          <w:p w:rsidR="006D537E" w:rsidRDefault="006D537E" w:rsidP="006D537E"/>
        </w:tc>
        <w:tc>
          <w:tcPr>
            <w:tcW w:w="2250" w:type="dxa"/>
          </w:tcPr>
          <w:p w:rsidR="006D537E" w:rsidRDefault="006D537E" w:rsidP="006D537E">
            <w:r>
              <w:t>Should not be administered</w:t>
            </w:r>
          </w:p>
        </w:tc>
      </w:tr>
    </w:tbl>
    <w:p w:rsidR="007F7642" w:rsidRDefault="007F7642">
      <w:r>
        <w:t>Hi Green Team!</w:t>
      </w:r>
    </w:p>
    <w:p w:rsidR="007F7642" w:rsidRDefault="007F7642" w:rsidP="007F7642">
      <w:r>
        <w:t xml:space="preserve">  Here are the parts</w:t>
      </w:r>
      <w:r w:rsidR="00DC0678">
        <w:t>, each person has one assessment to research; the information that needs to be found is in the charts for you to fill out</w:t>
      </w:r>
      <w:r>
        <w:t xml:space="preserve">. Please bullet the information inside the chart. Notice I split the chart in two so there would be more room to write. </w:t>
      </w:r>
      <w:r w:rsidR="006D537E">
        <w:t xml:space="preserve">If you need more room, just move the second chart to another page. </w:t>
      </w:r>
      <w:r>
        <w:t xml:space="preserve">In addition, please summarize your assessment into 175 words and include citations and references. </w:t>
      </w:r>
      <w:r w:rsidR="006D537E">
        <w:t xml:space="preserve">I have also googled each assessment and the information is fairly easy to locate. </w:t>
      </w:r>
      <w:r>
        <w:t>All parts should be given into the forum no later than Monday May 11, 2015 (this Monday) at 5pm EST.</w:t>
      </w:r>
      <w:r w:rsidR="006C17E7">
        <w:t xml:space="preserve"> I will pull it all together and post it by Tuesday night for review.</w:t>
      </w:r>
      <w:r w:rsidR="006D537E">
        <w:t xml:space="preserve"> If you have any questions feel free to text me at 917-602-5838 or contact me in the forum.</w:t>
      </w:r>
    </w:p>
    <w:p w:rsidR="007F7642" w:rsidRDefault="007F7642" w:rsidP="007F7642">
      <w:r>
        <w:t>Thank you!</w:t>
      </w:r>
      <w:bookmarkStart w:id="0" w:name="_GoBack"/>
      <w:bookmarkEnd w:id="0"/>
    </w:p>
    <w:p w:rsidR="007F7642" w:rsidRDefault="007F7642" w:rsidP="007F7642">
      <w:r>
        <w:t>Shulamis</w:t>
      </w:r>
    </w:p>
    <w:p w:rsidR="006C17E7" w:rsidRDefault="006C17E7" w:rsidP="00DC0678"/>
    <w:p w:rsidR="00DC0678" w:rsidRDefault="00DC0678" w:rsidP="00DC0678">
      <w:r>
        <w:t>Lorraine Soria</w:t>
      </w:r>
      <w:r w:rsidR="006D537E">
        <w:t xml:space="preserve"> </w:t>
      </w:r>
      <w:r w:rsidR="006C17E7">
        <w:t xml:space="preserve">- </w:t>
      </w:r>
      <w:r w:rsidR="006C17E7" w:rsidRPr="006C17E7">
        <w:t>Systematic Screening for Behavior Disorders (SSBD)</w:t>
      </w:r>
      <w:r>
        <w:tab/>
      </w:r>
      <w:r>
        <w:tab/>
      </w:r>
      <w:r>
        <w:tab/>
      </w:r>
    </w:p>
    <w:p w:rsidR="00DC0678" w:rsidRDefault="00DC0678" w:rsidP="00DC0678">
      <w:r>
        <w:t>Mariam Khella</w:t>
      </w:r>
      <w:r w:rsidR="006D537E">
        <w:t xml:space="preserve"> </w:t>
      </w:r>
      <w:r w:rsidR="006C17E7">
        <w:t xml:space="preserve">- </w:t>
      </w:r>
      <w:r w:rsidR="006C17E7" w:rsidRPr="006C17E7">
        <w:t>Strength and Difficulties Questionnaire (SDQ; Goodman, 1997)</w:t>
      </w:r>
      <w:r>
        <w:tab/>
      </w:r>
      <w:r>
        <w:tab/>
      </w:r>
    </w:p>
    <w:p w:rsidR="00DC0678" w:rsidRDefault="00DC0678" w:rsidP="00DC0678">
      <w:r>
        <w:t xml:space="preserve">Norma </w:t>
      </w:r>
      <w:proofErr w:type="spellStart"/>
      <w:r>
        <w:t>Mcghee</w:t>
      </w:r>
      <w:proofErr w:type="spellEnd"/>
      <w:r w:rsidR="006D537E">
        <w:t xml:space="preserve"> </w:t>
      </w:r>
      <w:r w:rsidR="006C17E7">
        <w:t xml:space="preserve">- </w:t>
      </w:r>
      <w:r w:rsidR="006C17E7" w:rsidRPr="006C17E7">
        <w:t xml:space="preserve">Behavior Assessment System for Children, Behavioral and Emotional Screening System (BASC-2 BESS; </w:t>
      </w:r>
      <w:proofErr w:type="spellStart"/>
      <w:r w:rsidR="006C17E7" w:rsidRPr="006C17E7">
        <w:t>Kamphaus</w:t>
      </w:r>
      <w:proofErr w:type="spellEnd"/>
      <w:r w:rsidR="006C17E7" w:rsidRPr="006C17E7">
        <w:t xml:space="preserve"> &amp; Reynolds, 2007)</w:t>
      </w:r>
      <w:r>
        <w:tab/>
      </w:r>
      <w:r>
        <w:tab/>
      </w:r>
    </w:p>
    <w:p w:rsidR="00DC0678" w:rsidRDefault="00DC0678" w:rsidP="00DC0678">
      <w:r>
        <w:t>Nicholas Schmidt</w:t>
      </w:r>
      <w:r w:rsidR="006D537E">
        <w:t xml:space="preserve"> - </w:t>
      </w:r>
      <w:r w:rsidR="006D537E" w:rsidRPr="006D537E">
        <w:t>Student Risk Screening Scale (SRSS; Drummond, 1994)</w:t>
      </w:r>
      <w:r>
        <w:tab/>
      </w:r>
      <w:r>
        <w:tab/>
      </w:r>
    </w:p>
    <w:p w:rsidR="00DC0678" w:rsidRDefault="006D537E" w:rsidP="00DC0678">
      <w:r>
        <w:t xml:space="preserve">Sydney Beaver - </w:t>
      </w:r>
      <w:r w:rsidRPr="006D537E">
        <w:t>Pre-School Behavior Checklist (PBCL) (McGuire &amp; Richman)</w:t>
      </w:r>
      <w:r w:rsidR="00DC0678">
        <w:tab/>
      </w:r>
    </w:p>
    <w:p w:rsidR="007F7642" w:rsidRDefault="00DC0678" w:rsidP="00DC0678">
      <w:r>
        <w:t>Shulamis Engel</w:t>
      </w:r>
      <w:r w:rsidR="006D537E">
        <w:t xml:space="preserve"> - </w:t>
      </w:r>
      <w:r w:rsidR="006D537E" w:rsidRPr="006D537E">
        <w:t>Achenbach Child Behavior Checklist (CBCL):</w:t>
      </w:r>
    </w:p>
    <w:sectPr w:rsidR="007F7642" w:rsidSect="006D537E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13"/>
    <w:rsid w:val="00432F67"/>
    <w:rsid w:val="006C17E7"/>
    <w:rsid w:val="006D537E"/>
    <w:rsid w:val="00727037"/>
    <w:rsid w:val="007F7642"/>
    <w:rsid w:val="00DC0678"/>
    <w:rsid w:val="00DD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shulamis</dc:creator>
  <cp:lastModifiedBy>TOSHIBA</cp:lastModifiedBy>
  <cp:revision>2</cp:revision>
  <dcterms:created xsi:type="dcterms:W3CDTF">2015-05-10T04:50:00Z</dcterms:created>
  <dcterms:modified xsi:type="dcterms:W3CDTF">2015-05-10T04:50:00Z</dcterms:modified>
</cp:coreProperties>
</file>