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F118" w14:textId="77777777" w:rsidR="00A553CB" w:rsidRDefault="00C106A6">
      <w:r>
        <w:t>Assignment #1 – International Finance Question</w:t>
      </w:r>
    </w:p>
    <w:p w14:paraId="00031837" w14:textId="77777777" w:rsidR="00CD49C6" w:rsidRDefault="00CD49C6"/>
    <w:p w14:paraId="11C4AF27" w14:textId="2770AA66" w:rsidR="00CD49C6" w:rsidRDefault="00CD49C6">
      <w:r>
        <w:t xml:space="preserve">Each </w:t>
      </w:r>
      <w:proofErr w:type="gramStart"/>
      <w:r>
        <w:t>questions</w:t>
      </w:r>
      <w:proofErr w:type="gramEnd"/>
      <w:r>
        <w:t xml:space="preserve"> must be 5 to 15 sentences in length. </w:t>
      </w:r>
      <w:proofErr w:type="gramStart"/>
      <w:r>
        <w:t>As per the professor request.</w:t>
      </w:r>
      <w:proofErr w:type="gramEnd"/>
      <w:r w:rsidR="001C60EE">
        <w:t xml:space="preserve"> </w:t>
      </w:r>
    </w:p>
    <w:p w14:paraId="0F1EBC1A" w14:textId="77777777" w:rsidR="001C60EE" w:rsidRDefault="001C60EE" w:rsidP="00C106A6"/>
    <w:p w14:paraId="0722F77F" w14:textId="77777777" w:rsidR="00C106A6" w:rsidRDefault="00C106A6" w:rsidP="00C106A6">
      <w:r>
        <w:t>What is the value of trading and what are the major currencies traded?</w:t>
      </w:r>
    </w:p>
    <w:p w14:paraId="3D8F228F" w14:textId="77777777" w:rsidR="001C60EE" w:rsidRDefault="001C60EE" w:rsidP="00C106A6"/>
    <w:p w14:paraId="637D738A" w14:textId="77777777" w:rsidR="00C106A6" w:rsidRDefault="00C106A6" w:rsidP="00C106A6">
      <w:r>
        <w:t>Compare and contrast spot and forward ER markets.</w:t>
      </w:r>
    </w:p>
    <w:p w14:paraId="372D9666" w14:textId="77777777" w:rsidR="001C60EE" w:rsidRDefault="001C60EE" w:rsidP="00C106A6"/>
    <w:p w14:paraId="5EC65C02" w14:textId="77777777" w:rsidR="00C106A6" w:rsidRDefault="00C106A6" w:rsidP="00C106A6">
      <w:r>
        <w:t>Talk on foreign exchange options.</w:t>
      </w:r>
    </w:p>
    <w:p w14:paraId="6AEFA7B6" w14:textId="77777777" w:rsidR="001C60EE" w:rsidRDefault="001C60EE" w:rsidP="00C106A6"/>
    <w:p w14:paraId="7AC4A19F" w14:textId="77777777" w:rsidR="00C106A6" w:rsidRDefault="00C106A6" w:rsidP="00C106A6">
      <w:r>
        <w:t xml:space="preserve">Describe bid and </w:t>
      </w:r>
      <w:proofErr w:type="gramStart"/>
      <w:r>
        <w:t>ask ,</w:t>
      </w:r>
      <w:proofErr w:type="gramEnd"/>
      <w:r>
        <w:t xml:space="preserve"> direct and indirect quotes for euro and dollar.</w:t>
      </w:r>
    </w:p>
    <w:p w14:paraId="0701D719" w14:textId="77777777" w:rsidR="001C60EE" w:rsidRDefault="001C60EE" w:rsidP="00C106A6"/>
    <w:p w14:paraId="64795C5A" w14:textId="77777777" w:rsidR="00C106A6" w:rsidRDefault="00C106A6" w:rsidP="00C106A6">
      <w:r>
        <w:t xml:space="preserve">Compare </w:t>
      </w:r>
      <w:proofErr w:type="spellStart"/>
      <w:r>
        <w:t>intermarket</w:t>
      </w:r>
      <w:proofErr w:type="spellEnd"/>
      <w:r>
        <w:t xml:space="preserve"> and triangular arbitrage.</w:t>
      </w:r>
    </w:p>
    <w:p w14:paraId="6CA595CC" w14:textId="77777777" w:rsidR="001C60EE" w:rsidRDefault="001C60EE" w:rsidP="00C106A6"/>
    <w:p w14:paraId="1ED8D1D2" w14:textId="096FDFD8" w:rsidR="00C106A6" w:rsidRDefault="001C60EE">
      <w:r>
        <w:t xml:space="preserve">How could a country adjust </w:t>
      </w:r>
      <w:proofErr w:type="gramStart"/>
      <w:r>
        <w:t>a disequilibrium</w:t>
      </w:r>
      <w:proofErr w:type="gramEnd"/>
      <w:r>
        <w:t xml:space="preserve"> in its Balance of Payments (BOP) in the context of the Bretton Woods System.</w:t>
      </w:r>
    </w:p>
    <w:p w14:paraId="3B1B8F08" w14:textId="77777777" w:rsidR="00653ED3" w:rsidRDefault="00653ED3"/>
    <w:p w14:paraId="2B4AF3AF" w14:textId="4005F6CC" w:rsidR="00653ED3" w:rsidRDefault="00653ED3">
      <w:r>
        <w:t>What was the fundamental law of the Bretton Woods Systems?</w:t>
      </w:r>
    </w:p>
    <w:p w14:paraId="7F92DBC4" w14:textId="77777777" w:rsidR="00653ED3" w:rsidRDefault="00653ED3"/>
    <w:p w14:paraId="3FD9CF0B" w14:textId="21E8B828" w:rsidR="00653ED3" w:rsidRDefault="00653ED3">
      <w:r>
        <w:t>How do floating rates work?</w:t>
      </w:r>
      <w:bookmarkStart w:id="0" w:name="_GoBack"/>
      <w:bookmarkEnd w:id="0"/>
    </w:p>
    <w:sectPr w:rsidR="00653ED3" w:rsidSect="00370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B81"/>
    <w:multiLevelType w:val="hybridMultilevel"/>
    <w:tmpl w:val="01266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6"/>
    <w:rsid w:val="001C60EE"/>
    <w:rsid w:val="0037033A"/>
    <w:rsid w:val="00653ED3"/>
    <w:rsid w:val="00A553CB"/>
    <w:rsid w:val="00C106A6"/>
    <w:rsid w:val="00C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7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Company>William Paterson University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G. Cotero</dc:creator>
  <cp:keywords/>
  <dc:description/>
  <cp:lastModifiedBy>Guillermo G. Cotero</cp:lastModifiedBy>
  <cp:revision>2</cp:revision>
  <dcterms:created xsi:type="dcterms:W3CDTF">2015-06-01T18:03:00Z</dcterms:created>
  <dcterms:modified xsi:type="dcterms:W3CDTF">2015-06-01T18:03:00Z</dcterms:modified>
</cp:coreProperties>
</file>