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79" w:rsidRPr="00EA7279" w:rsidRDefault="00EA7279" w:rsidP="00EA7279">
      <w:pPr>
        <w:shd w:val="clear" w:color="auto" w:fill="FFFFFF"/>
        <w:spacing w:before="540" w:after="300" w:line="360" w:lineRule="atLeast"/>
        <w:textAlignment w:val="baseline"/>
        <w:outlineLvl w:val="3"/>
        <w:rPr>
          <w:rFonts w:ascii="Arial" w:eastAsia="Times New Roman" w:hAnsi="Arial" w:cs="Arial"/>
          <w:color w:val="5B6BAD"/>
          <w:sz w:val="36"/>
          <w:szCs w:val="36"/>
        </w:rPr>
      </w:pPr>
      <w:r w:rsidRPr="00EA7279">
        <w:rPr>
          <w:rFonts w:ascii="Arial" w:eastAsia="Times New Roman" w:hAnsi="Arial" w:cs="Arial"/>
          <w:color w:val="5B6BAD"/>
          <w:sz w:val="36"/>
          <w:szCs w:val="36"/>
        </w:rPr>
        <w:t>To customize the Ribbon in Excel 2013:</w:t>
      </w:r>
    </w:p>
    <w:p w:rsidR="00EA7279" w:rsidRPr="00EA7279" w:rsidRDefault="00EA7279" w:rsidP="00EA7279">
      <w:pPr>
        <w:shd w:val="clear" w:color="auto" w:fill="FFFFFF"/>
        <w:spacing w:after="300" w:line="345" w:lineRule="atLeast"/>
        <w:ind w:left="225" w:right="420"/>
        <w:textAlignment w:val="baseline"/>
        <w:rPr>
          <w:rFonts w:ascii="Arial" w:eastAsia="Times New Roman" w:hAnsi="Arial" w:cs="Arial"/>
          <w:color w:val="707880"/>
          <w:sz w:val="26"/>
          <w:szCs w:val="26"/>
        </w:rPr>
      </w:pPr>
      <w:r w:rsidRPr="00EA7279">
        <w:rPr>
          <w:rFonts w:ascii="Arial" w:eastAsia="Times New Roman" w:hAnsi="Arial" w:cs="Arial"/>
          <w:color w:val="707880"/>
          <w:sz w:val="26"/>
          <w:szCs w:val="26"/>
        </w:rPr>
        <w:t>You can customize the Ribbon by creating your own </w:t>
      </w:r>
      <w:r w:rsidRPr="00EA7279">
        <w:rPr>
          <w:rFonts w:ascii="Arial" w:eastAsia="Times New Roman" w:hAnsi="Arial" w:cs="Arial"/>
          <w:b/>
          <w:bCs/>
          <w:color w:val="707880"/>
          <w:sz w:val="26"/>
          <w:szCs w:val="26"/>
        </w:rPr>
        <w:t>tabs</w:t>
      </w:r>
      <w:r w:rsidRPr="00EA7279">
        <w:rPr>
          <w:rFonts w:ascii="Arial" w:eastAsia="Times New Roman" w:hAnsi="Arial" w:cs="Arial"/>
          <w:color w:val="707880"/>
          <w:sz w:val="26"/>
          <w:szCs w:val="26"/>
        </w:rPr>
        <w:t> with whichever commands you want. Commands are always housed within a </w:t>
      </w:r>
      <w:r w:rsidRPr="00EA7279">
        <w:rPr>
          <w:rFonts w:ascii="Arial" w:eastAsia="Times New Roman" w:hAnsi="Arial" w:cs="Arial"/>
          <w:b/>
          <w:bCs/>
          <w:color w:val="707880"/>
          <w:sz w:val="26"/>
          <w:szCs w:val="26"/>
        </w:rPr>
        <w:t>group</w:t>
      </w:r>
      <w:r w:rsidRPr="00EA7279">
        <w:rPr>
          <w:rFonts w:ascii="Arial" w:eastAsia="Times New Roman" w:hAnsi="Arial" w:cs="Arial"/>
          <w:color w:val="707880"/>
          <w:sz w:val="26"/>
          <w:szCs w:val="26"/>
        </w:rPr>
        <w:t>, and you can create as many groups as you want in order to keep your tab organized. If you want, you can even add commands to any of the default tabs, as long as you create a custom group in the tab.</w:t>
      </w:r>
    </w:p>
    <w:p w:rsidR="00EA7279" w:rsidRPr="00EA7279" w:rsidRDefault="00EA7279" w:rsidP="00EA7279">
      <w:pPr>
        <w:numPr>
          <w:ilvl w:val="0"/>
          <w:numId w:val="1"/>
        </w:numPr>
        <w:shd w:val="clear" w:color="auto" w:fill="FFFFFF"/>
        <w:spacing w:after="72" w:line="345" w:lineRule="atLeast"/>
        <w:ind w:left="585" w:right="795"/>
        <w:textAlignment w:val="baseline"/>
        <w:rPr>
          <w:rFonts w:ascii="inherit" w:eastAsia="Times New Roman" w:hAnsi="inherit" w:cs="Arial"/>
          <w:color w:val="707880"/>
          <w:sz w:val="26"/>
          <w:szCs w:val="26"/>
        </w:rPr>
      </w:pPr>
      <w:r w:rsidRPr="00EA7279">
        <w:rPr>
          <w:rFonts w:ascii="inherit" w:eastAsia="Times New Roman" w:hAnsi="inherit" w:cs="Arial"/>
          <w:color w:val="707880"/>
          <w:sz w:val="26"/>
          <w:szCs w:val="26"/>
        </w:rPr>
        <w:t>Right-click the </w:t>
      </w:r>
      <w:r w:rsidRPr="00EA7279">
        <w:rPr>
          <w:rFonts w:ascii="inherit" w:eastAsia="Times New Roman" w:hAnsi="inherit" w:cs="Arial"/>
          <w:b/>
          <w:bCs/>
          <w:color w:val="707880"/>
          <w:sz w:val="26"/>
          <w:szCs w:val="26"/>
        </w:rPr>
        <w:t>Ribbon</w:t>
      </w:r>
      <w:r w:rsidRPr="00EA7279">
        <w:rPr>
          <w:rFonts w:ascii="inherit" w:eastAsia="Times New Roman" w:hAnsi="inherit" w:cs="Arial"/>
          <w:color w:val="707880"/>
          <w:sz w:val="26"/>
          <w:szCs w:val="26"/>
        </w:rPr>
        <w:t> and select </w:t>
      </w:r>
      <w:r w:rsidRPr="00EA7279">
        <w:rPr>
          <w:rFonts w:ascii="inherit" w:eastAsia="Times New Roman" w:hAnsi="inherit" w:cs="Arial"/>
          <w:b/>
          <w:bCs/>
          <w:color w:val="707880"/>
          <w:sz w:val="26"/>
          <w:szCs w:val="26"/>
        </w:rPr>
        <w:t>Customize the Ribbon... </w:t>
      </w:r>
      <w:r w:rsidRPr="00EA7279">
        <w:rPr>
          <w:rFonts w:ascii="inherit" w:eastAsia="Times New Roman" w:hAnsi="inherit" w:cs="Arial"/>
          <w:color w:val="707880"/>
          <w:sz w:val="26"/>
          <w:szCs w:val="26"/>
        </w:rPr>
        <w:t>from the drop-down menu.</w:t>
      </w:r>
    </w:p>
    <w:p w:rsidR="00EA7279" w:rsidRPr="00EA7279" w:rsidRDefault="00EA7279" w:rsidP="00EA7279">
      <w:pPr>
        <w:shd w:val="clear" w:color="auto" w:fill="FFFFFF"/>
        <w:spacing w:line="345" w:lineRule="atLeast"/>
        <w:ind w:left="720" w:right="795"/>
        <w:textAlignment w:val="baseline"/>
        <w:rPr>
          <w:rFonts w:ascii="inherit" w:eastAsia="Times New Roman" w:hAnsi="inherit" w:cs="Arial"/>
          <w:color w:val="707880"/>
          <w:sz w:val="26"/>
          <w:szCs w:val="26"/>
        </w:rPr>
      </w:pPr>
      <w:r w:rsidRPr="00EA7279">
        <w:rPr>
          <w:rFonts w:ascii="inherit" w:eastAsia="Times New Roman" w:hAnsi="inherit" w:cs="Arial"/>
          <w:noProof/>
          <w:color w:val="707880"/>
          <w:sz w:val="26"/>
          <w:szCs w:val="26"/>
        </w:rPr>
        <w:drawing>
          <wp:inline distT="0" distB="0" distL="0" distR="0">
            <wp:extent cx="4995545" cy="1995805"/>
            <wp:effectExtent l="0" t="0" r="0" b="4445"/>
            <wp:docPr id="4" name="Picture 4" descr="Screenshot of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Excel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5545" cy="1995805"/>
                    </a:xfrm>
                    <a:prstGeom prst="rect">
                      <a:avLst/>
                    </a:prstGeom>
                    <a:noFill/>
                    <a:ln>
                      <a:noFill/>
                    </a:ln>
                  </pic:spPr>
                </pic:pic>
              </a:graphicData>
            </a:graphic>
          </wp:inline>
        </w:drawing>
      </w:r>
    </w:p>
    <w:p w:rsidR="00EA7279" w:rsidRPr="00EA7279" w:rsidRDefault="00EA7279" w:rsidP="00EA7279">
      <w:pPr>
        <w:numPr>
          <w:ilvl w:val="0"/>
          <w:numId w:val="1"/>
        </w:numPr>
        <w:shd w:val="clear" w:color="auto" w:fill="FFFFFF"/>
        <w:spacing w:after="72" w:line="345" w:lineRule="atLeast"/>
        <w:ind w:left="585" w:right="795"/>
        <w:textAlignment w:val="baseline"/>
        <w:rPr>
          <w:rFonts w:ascii="inherit" w:eastAsia="Times New Roman" w:hAnsi="inherit" w:cs="Arial"/>
          <w:color w:val="707880"/>
          <w:sz w:val="26"/>
          <w:szCs w:val="26"/>
        </w:rPr>
      </w:pPr>
      <w:r w:rsidRPr="00EA7279">
        <w:rPr>
          <w:rFonts w:ascii="inherit" w:eastAsia="Times New Roman" w:hAnsi="inherit" w:cs="Arial"/>
          <w:color w:val="707880"/>
          <w:sz w:val="26"/>
          <w:szCs w:val="26"/>
        </w:rPr>
        <w:t>The</w:t>
      </w:r>
      <w:r w:rsidRPr="00EA7279">
        <w:rPr>
          <w:rFonts w:ascii="inherit" w:eastAsia="Times New Roman" w:hAnsi="inherit" w:cs="Arial"/>
          <w:b/>
          <w:bCs/>
          <w:color w:val="707880"/>
          <w:sz w:val="26"/>
          <w:szCs w:val="26"/>
        </w:rPr>
        <w:t> Excel Options </w:t>
      </w:r>
      <w:r w:rsidRPr="00EA7279">
        <w:rPr>
          <w:rFonts w:ascii="inherit" w:eastAsia="Times New Roman" w:hAnsi="inherit" w:cs="Arial"/>
          <w:color w:val="707880"/>
          <w:sz w:val="26"/>
          <w:szCs w:val="26"/>
        </w:rPr>
        <w:t>dialog box will appear. Locate and select</w:t>
      </w:r>
      <w:r w:rsidRPr="00EA7279">
        <w:rPr>
          <w:rFonts w:ascii="inherit" w:eastAsia="Times New Roman" w:hAnsi="inherit" w:cs="Arial"/>
          <w:b/>
          <w:bCs/>
          <w:color w:val="707880"/>
          <w:sz w:val="26"/>
          <w:szCs w:val="26"/>
        </w:rPr>
        <w:t> New Tab</w:t>
      </w:r>
      <w:r w:rsidRPr="00EA7279">
        <w:rPr>
          <w:rFonts w:ascii="inherit" w:eastAsia="Times New Roman" w:hAnsi="inherit" w:cs="Arial"/>
          <w:color w:val="707880"/>
          <w:sz w:val="26"/>
          <w:szCs w:val="26"/>
        </w:rPr>
        <w:t>.</w:t>
      </w:r>
    </w:p>
    <w:p w:rsidR="00EA7279" w:rsidRPr="00EA7279" w:rsidRDefault="00EA7279" w:rsidP="00EA7279">
      <w:pPr>
        <w:shd w:val="clear" w:color="auto" w:fill="FFFFFF"/>
        <w:spacing w:line="345" w:lineRule="atLeast"/>
        <w:ind w:left="720" w:right="795"/>
        <w:textAlignment w:val="baseline"/>
        <w:rPr>
          <w:rFonts w:ascii="inherit" w:eastAsia="Times New Roman" w:hAnsi="inherit" w:cs="Arial"/>
          <w:color w:val="707880"/>
          <w:sz w:val="26"/>
          <w:szCs w:val="26"/>
        </w:rPr>
      </w:pPr>
      <w:r w:rsidRPr="00EA7279">
        <w:rPr>
          <w:rFonts w:ascii="inherit" w:eastAsia="Times New Roman" w:hAnsi="inherit" w:cs="Arial"/>
          <w:noProof/>
          <w:color w:val="707880"/>
          <w:sz w:val="26"/>
          <w:szCs w:val="26"/>
        </w:rPr>
        <w:drawing>
          <wp:inline distT="0" distB="0" distL="0" distR="0">
            <wp:extent cx="6099810" cy="2966085"/>
            <wp:effectExtent l="0" t="0" r="0" b="5715"/>
            <wp:docPr id="3" name="Picture 3" descr="Screenshot of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of Excel 20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9810" cy="2966085"/>
                    </a:xfrm>
                    <a:prstGeom prst="rect">
                      <a:avLst/>
                    </a:prstGeom>
                    <a:noFill/>
                    <a:ln>
                      <a:noFill/>
                    </a:ln>
                  </pic:spPr>
                </pic:pic>
              </a:graphicData>
            </a:graphic>
          </wp:inline>
        </w:drawing>
      </w:r>
    </w:p>
    <w:p w:rsidR="00EA7279" w:rsidRPr="00EA7279" w:rsidRDefault="00EA7279" w:rsidP="00EA7279">
      <w:pPr>
        <w:numPr>
          <w:ilvl w:val="0"/>
          <w:numId w:val="1"/>
        </w:numPr>
        <w:shd w:val="clear" w:color="auto" w:fill="FFFFFF"/>
        <w:spacing w:after="72" w:line="345" w:lineRule="atLeast"/>
        <w:ind w:left="585" w:right="795"/>
        <w:textAlignment w:val="baseline"/>
        <w:rPr>
          <w:rFonts w:ascii="inherit" w:eastAsia="Times New Roman" w:hAnsi="inherit" w:cs="Arial"/>
          <w:color w:val="707880"/>
          <w:sz w:val="26"/>
          <w:szCs w:val="26"/>
        </w:rPr>
      </w:pPr>
      <w:r w:rsidRPr="00EA7279">
        <w:rPr>
          <w:rFonts w:ascii="inherit" w:eastAsia="Times New Roman" w:hAnsi="inherit" w:cs="Arial"/>
          <w:color w:val="707880"/>
          <w:sz w:val="26"/>
          <w:szCs w:val="26"/>
        </w:rPr>
        <w:t>Make sure the </w:t>
      </w:r>
      <w:r w:rsidRPr="00EA7279">
        <w:rPr>
          <w:rFonts w:ascii="inherit" w:eastAsia="Times New Roman" w:hAnsi="inherit" w:cs="Arial"/>
          <w:b/>
          <w:bCs/>
          <w:color w:val="707880"/>
          <w:sz w:val="26"/>
          <w:szCs w:val="26"/>
        </w:rPr>
        <w:t>New Group</w:t>
      </w:r>
      <w:r w:rsidRPr="00EA7279">
        <w:rPr>
          <w:rFonts w:ascii="inherit" w:eastAsia="Times New Roman" w:hAnsi="inherit" w:cs="Arial"/>
          <w:color w:val="707880"/>
          <w:sz w:val="26"/>
          <w:szCs w:val="26"/>
        </w:rPr>
        <w:t> is selected, select a </w:t>
      </w:r>
      <w:r w:rsidRPr="00EA7279">
        <w:rPr>
          <w:rFonts w:ascii="inherit" w:eastAsia="Times New Roman" w:hAnsi="inherit" w:cs="Arial"/>
          <w:b/>
          <w:bCs/>
          <w:color w:val="707880"/>
          <w:sz w:val="26"/>
          <w:szCs w:val="26"/>
        </w:rPr>
        <w:t>command</w:t>
      </w:r>
      <w:r w:rsidRPr="00EA7279">
        <w:rPr>
          <w:rFonts w:ascii="inherit" w:eastAsia="Times New Roman" w:hAnsi="inherit" w:cs="Arial"/>
          <w:color w:val="707880"/>
          <w:sz w:val="26"/>
          <w:szCs w:val="26"/>
        </w:rPr>
        <w:t>, then click </w:t>
      </w:r>
      <w:r w:rsidRPr="00EA7279">
        <w:rPr>
          <w:rFonts w:ascii="inherit" w:eastAsia="Times New Roman" w:hAnsi="inherit" w:cs="Arial"/>
          <w:b/>
          <w:bCs/>
          <w:color w:val="707880"/>
          <w:sz w:val="26"/>
          <w:szCs w:val="26"/>
        </w:rPr>
        <w:t>Add</w:t>
      </w:r>
      <w:r w:rsidRPr="00EA7279">
        <w:rPr>
          <w:rFonts w:ascii="inherit" w:eastAsia="Times New Roman" w:hAnsi="inherit" w:cs="Arial"/>
          <w:color w:val="707880"/>
          <w:sz w:val="26"/>
          <w:szCs w:val="26"/>
        </w:rPr>
        <w:t>. You can also drag commands directly into a group.</w:t>
      </w:r>
    </w:p>
    <w:p w:rsidR="00EA7279" w:rsidRPr="00EA7279" w:rsidRDefault="00EA7279" w:rsidP="00EA7279">
      <w:pPr>
        <w:numPr>
          <w:ilvl w:val="0"/>
          <w:numId w:val="1"/>
        </w:numPr>
        <w:shd w:val="clear" w:color="auto" w:fill="FFFFFF"/>
        <w:spacing w:after="72" w:line="345" w:lineRule="atLeast"/>
        <w:ind w:left="585" w:right="795"/>
        <w:textAlignment w:val="baseline"/>
        <w:rPr>
          <w:rFonts w:ascii="inherit" w:eastAsia="Times New Roman" w:hAnsi="inherit" w:cs="Arial"/>
          <w:color w:val="707880"/>
          <w:sz w:val="26"/>
          <w:szCs w:val="26"/>
        </w:rPr>
      </w:pPr>
      <w:r w:rsidRPr="00EA7279">
        <w:rPr>
          <w:rFonts w:ascii="inherit" w:eastAsia="Times New Roman" w:hAnsi="inherit" w:cs="Arial"/>
          <w:color w:val="707880"/>
          <w:sz w:val="26"/>
          <w:szCs w:val="26"/>
        </w:rPr>
        <w:t>When you are done adding commands, click </w:t>
      </w:r>
      <w:r w:rsidRPr="00EA7279">
        <w:rPr>
          <w:rFonts w:ascii="inherit" w:eastAsia="Times New Roman" w:hAnsi="inherit" w:cs="Arial"/>
          <w:b/>
          <w:bCs/>
          <w:color w:val="707880"/>
          <w:sz w:val="26"/>
          <w:szCs w:val="26"/>
        </w:rPr>
        <w:t>OK</w:t>
      </w:r>
      <w:r w:rsidRPr="00EA7279">
        <w:rPr>
          <w:rFonts w:ascii="inherit" w:eastAsia="Times New Roman" w:hAnsi="inherit" w:cs="Arial"/>
          <w:color w:val="707880"/>
          <w:sz w:val="26"/>
          <w:szCs w:val="26"/>
        </w:rPr>
        <w:t>. The commands will be added to the Ribbon.</w:t>
      </w:r>
    </w:p>
    <w:p w:rsidR="00EA7279" w:rsidRPr="00EA7279" w:rsidRDefault="00EA7279" w:rsidP="00EA7279">
      <w:pPr>
        <w:shd w:val="clear" w:color="auto" w:fill="FFFFFF"/>
        <w:spacing w:line="345" w:lineRule="atLeast"/>
        <w:ind w:left="720" w:right="795"/>
        <w:textAlignment w:val="baseline"/>
        <w:rPr>
          <w:rFonts w:ascii="inherit" w:eastAsia="Times New Roman" w:hAnsi="inherit" w:cs="Arial"/>
          <w:color w:val="707880"/>
          <w:sz w:val="26"/>
          <w:szCs w:val="26"/>
        </w:rPr>
      </w:pPr>
      <w:r w:rsidRPr="00EA7279">
        <w:rPr>
          <w:rFonts w:ascii="inherit" w:eastAsia="Times New Roman" w:hAnsi="inherit" w:cs="Arial"/>
          <w:noProof/>
          <w:color w:val="707880"/>
          <w:sz w:val="26"/>
          <w:szCs w:val="26"/>
        </w:rPr>
        <w:lastRenderedPageBreak/>
        <w:drawing>
          <wp:inline distT="0" distB="0" distL="0" distR="0">
            <wp:extent cx="6378575" cy="3958590"/>
            <wp:effectExtent l="0" t="0" r="3175" b="3810"/>
            <wp:docPr id="2" name="Picture 2" descr="Screenshot of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 of Excel 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78575" cy="3958590"/>
                    </a:xfrm>
                    <a:prstGeom prst="rect">
                      <a:avLst/>
                    </a:prstGeom>
                    <a:noFill/>
                    <a:ln>
                      <a:noFill/>
                    </a:ln>
                  </pic:spPr>
                </pic:pic>
              </a:graphicData>
            </a:graphic>
          </wp:inline>
        </w:drawing>
      </w:r>
    </w:p>
    <w:p w:rsidR="00EA7279" w:rsidRPr="00EA7279" w:rsidRDefault="00EA7279" w:rsidP="00EA7279">
      <w:pPr>
        <w:shd w:val="clear" w:color="auto" w:fill="FFFFFF"/>
        <w:spacing w:before="300" w:after="375" w:line="345" w:lineRule="atLeast"/>
        <w:ind w:left="225" w:right="795"/>
        <w:textAlignment w:val="baseline"/>
        <w:rPr>
          <w:rFonts w:ascii="Arial" w:eastAsia="Times New Roman" w:hAnsi="Arial" w:cs="Arial"/>
          <w:color w:val="707880"/>
          <w:sz w:val="26"/>
          <w:szCs w:val="26"/>
        </w:rPr>
      </w:pPr>
      <w:r w:rsidRPr="00EA7279">
        <w:rPr>
          <w:rFonts w:ascii="Arial" w:eastAsia="Times New Roman" w:hAnsi="Arial" w:cs="Arial"/>
          <w:color w:val="707880"/>
          <w:sz w:val="26"/>
          <w:szCs w:val="26"/>
        </w:rPr>
        <w:t>If you don't see the command you want, click the </w:t>
      </w:r>
      <w:r w:rsidRPr="00EA7279">
        <w:rPr>
          <w:rFonts w:ascii="Arial" w:eastAsia="Times New Roman" w:hAnsi="Arial" w:cs="Arial"/>
          <w:b/>
          <w:bCs/>
          <w:color w:val="707880"/>
          <w:sz w:val="26"/>
          <w:szCs w:val="26"/>
        </w:rPr>
        <w:t>Choose commands from:</w:t>
      </w:r>
      <w:r w:rsidRPr="00EA7279">
        <w:rPr>
          <w:rFonts w:ascii="Arial" w:eastAsia="Times New Roman" w:hAnsi="Arial" w:cs="Arial"/>
          <w:color w:val="707880"/>
          <w:sz w:val="26"/>
          <w:szCs w:val="26"/>
        </w:rPr>
        <w:t> drop-down box and select </w:t>
      </w:r>
      <w:r w:rsidRPr="00EA7279">
        <w:rPr>
          <w:rFonts w:ascii="Arial" w:eastAsia="Times New Roman" w:hAnsi="Arial" w:cs="Arial"/>
          <w:b/>
          <w:bCs/>
          <w:color w:val="707880"/>
          <w:sz w:val="26"/>
          <w:szCs w:val="26"/>
        </w:rPr>
        <w:t>All Commands</w:t>
      </w:r>
      <w:r w:rsidRPr="00EA7279">
        <w:rPr>
          <w:rFonts w:ascii="Arial" w:eastAsia="Times New Roman" w:hAnsi="Arial" w:cs="Arial"/>
          <w:color w:val="707880"/>
          <w:sz w:val="26"/>
          <w:szCs w:val="26"/>
        </w:rPr>
        <w:t>.</w:t>
      </w:r>
    </w:p>
    <w:p w:rsidR="00EA7279" w:rsidRPr="00EA7279" w:rsidRDefault="00EA7279" w:rsidP="00EA7279">
      <w:pPr>
        <w:shd w:val="clear" w:color="auto" w:fill="FFFFFF"/>
        <w:spacing w:line="345" w:lineRule="atLeast"/>
        <w:textAlignment w:val="baseline"/>
        <w:rPr>
          <w:rFonts w:ascii="Arial" w:eastAsia="Times New Roman" w:hAnsi="Arial" w:cs="Arial"/>
          <w:color w:val="707880"/>
          <w:sz w:val="26"/>
          <w:szCs w:val="26"/>
        </w:rPr>
      </w:pPr>
      <w:r w:rsidRPr="00EA7279">
        <w:rPr>
          <w:rFonts w:ascii="Arial" w:eastAsia="Times New Roman" w:hAnsi="Arial" w:cs="Arial"/>
          <w:noProof/>
          <w:color w:val="707880"/>
          <w:sz w:val="26"/>
          <w:szCs w:val="26"/>
        </w:rPr>
        <w:drawing>
          <wp:inline distT="0" distB="0" distL="0" distR="0">
            <wp:extent cx="6032500" cy="2765425"/>
            <wp:effectExtent l="0" t="0" r="6350" b="0"/>
            <wp:docPr id="1" name="Picture 1" descr="Screenshot of Excel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shot of Excel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2500" cy="2765425"/>
                    </a:xfrm>
                    <a:prstGeom prst="rect">
                      <a:avLst/>
                    </a:prstGeom>
                    <a:noFill/>
                    <a:ln>
                      <a:noFill/>
                    </a:ln>
                  </pic:spPr>
                </pic:pic>
              </a:graphicData>
            </a:graphic>
          </wp:inline>
        </w:drawing>
      </w:r>
    </w:p>
    <w:p w:rsidR="00194547" w:rsidRDefault="00194547">
      <w:bookmarkStart w:id="0" w:name="_GoBack"/>
      <w:bookmarkEnd w:id="0"/>
    </w:p>
    <w:sectPr w:rsidR="00194547" w:rsidSect="00EA72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75211"/>
    <w:multiLevelType w:val="multilevel"/>
    <w:tmpl w:val="41B2A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79"/>
    <w:rsid w:val="00194547"/>
    <w:rsid w:val="00EA7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F8579-7286-4083-8E27-EC8F7D01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4">
    <w:name w:val="heading 4"/>
    <w:basedOn w:val="Normal"/>
    <w:link w:val="Heading4Char"/>
    <w:uiPriority w:val="9"/>
    <w:qFormat/>
    <w:rsid w:val="00EA72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727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A72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7279"/>
  </w:style>
  <w:style w:type="character" w:styleId="Strong">
    <w:name w:val="Strong"/>
    <w:basedOn w:val="DefaultParagraphFont"/>
    <w:uiPriority w:val="22"/>
    <w:qFormat/>
    <w:rsid w:val="00EA7279"/>
    <w:rPr>
      <w:b/>
      <w:bCs/>
    </w:rPr>
  </w:style>
  <w:style w:type="paragraph" w:customStyle="1" w:styleId="moreinfo">
    <w:name w:val="moreinfo"/>
    <w:basedOn w:val="Normal"/>
    <w:rsid w:val="00EA72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189661">
      <w:bodyDiv w:val="1"/>
      <w:marLeft w:val="0"/>
      <w:marRight w:val="0"/>
      <w:marTop w:val="0"/>
      <w:marBottom w:val="0"/>
      <w:divBdr>
        <w:top w:val="none" w:sz="0" w:space="0" w:color="auto"/>
        <w:left w:val="none" w:sz="0" w:space="0" w:color="auto"/>
        <w:bottom w:val="none" w:sz="0" w:space="0" w:color="auto"/>
        <w:right w:val="none" w:sz="0" w:space="0" w:color="auto"/>
      </w:divBdr>
      <w:divsChild>
        <w:div w:id="2002079971">
          <w:marLeft w:val="135"/>
          <w:marRight w:val="0"/>
          <w:marTop w:val="0"/>
          <w:marBottom w:val="312"/>
          <w:divBdr>
            <w:top w:val="none" w:sz="0" w:space="0" w:color="auto"/>
            <w:left w:val="none" w:sz="0" w:space="0" w:color="auto"/>
            <w:bottom w:val="none" w:sz="0" w:space="0" w:color="auto"/>
            <w:right w:val="none" w:sz="0" w:space="0" w:color="auto"/>
          </w:divBdr>
        </w:div>
        <w:div w:id="879362907">
          <w:marLeft w:val="135"/>
          <w:marRight w:val="0"/>
          <w:marTop w:val="0"/>
          <w:marBottom w:val="312"/>
          <w:divBdr>
            <w:top w:val="none" w:sz="0" w:space="0" w:color="auto"/>
            <w:left w:val="none" w:sz="0" w:space="0" w:color="auto"/>
            <w:bottom w:val="none" w:sz="0" w:space="0" w:color="auto"/>
            <w:right w:val="none" w:sz="0" w:space="0" w:color="auto"/>
          </w:divBdr>
        </w:div>
        <w:div w:id="1231043254">
          <w:marLeft w:val="135"/>
          <w:marRight w:val="0"/>
          <w:marTop w:val="0"/>
          <w:marBottom w:val="312"/>
          <w:divBdr>
            <w:top w:val="none" w:sz="0" w:space="0" w:color="auto"/>
            <w:left w:val="none" w:sz="0" w:space="0" w:color="auto"/>
            <w:bottom w:val="none" w:sz="0" w:space="0" w:color="auto"/>
            <w:right w:val="none" w:sz="0" w:space="0" w:color="auto"/>
          </w:divBdr>
        </w:div>
        <w:div w:id="1766730147">
          <w:marLeft w:val="696"/>
          <w:marRight w:val="696"/>
          <w:marTop w:val="0"/>
          <w:marBottom w:val="31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Chappell</dc:creator>
  <cp:keywords/>
  <dc:description/>
  <cp:lastModifiedBy>Roy Chappell</cp:lastModifiedBy>
  <cp:revision>1</cp:revision>
  <dcterms:created xsi:type="dcterms:W3CDTF">2016-05-06T15:32:00Z</dcterms:created>
  <dcterms:modified xsi:type="dcterms:W3CDTF">2016-05-06T15:35:00Z</dcterms:modified>
</cp:coreProperties>
</file>