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28" w:rsidRPr="00150128" w:rsidRDefault="00150128" w:rsidP="001501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128">
        <w:rPr>
          <w:rFonts w:ascii="Times New Roman" w:eastAsia="Times New Roman" w:hAnsi="Times New Roman" w:cs="Times New Roman"/>
          <w:sz w:val="24"/>
          <w:szCs w:val="24"/>
        </w:rPr>
        <w:t>Capital budgeting 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0"/>
        <w:gridCol w:w="5607"/>
      </w:tblGrid>
      <w:tr w:rsidR="00150128" w:rsidRPr="00150128" w:rsidTr="00150128">
        <w:trPr>
          <w:tblCellSpacing w:w="15" w:type="dxa"/>
        </w:trPr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6" o:title=""/>
                </v:shape>
                <w:control r:id="rId7" w:name="DefaultOcxName" w:shapeid="_x0000_i1036"/>
              </w:objec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to make the best choice among several alternatives.</w:t>
            </w:r>
          </w:p>
        </w:tc>
      </w:tr>
      <w:tr w:rsidR="00150128" w:rsidRPr="00150128" w:rsidTr="00150128">
        <w:trPr>
          <w:tblCellSpacing w:w="15" w:type="dxa"/>
        </w:trPr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35" type="#_x0000_t75" style="width:20.25pt;height:18pt" o:ole="">
                  <v:imagedata r:id="rId6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financial analysis of long-term projects.</w:t>
            </w:r>
          </w:p>
        </w:tc>
      </w:tr>
      <w:tr w:rsidR="00150128" w:rsidRPr="00150128" w:rsidTr="00150128">
        <w:trPr>
          <w:tblCellSpacing w:w="15" w:type="dxa"/>
        </w:trPr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34" type="#_x0000_t75" style="width:20.25pt;height:18pt" o:ole="">
                  <v:imagedata r:id="rId6" o:title=""/>
                </v:shape>
                <w:control r:id="rId9" w:name="DefaultOcxName2" w:shapeid="_x0000_i1034"/>
              </w:objec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used to determine if a proposed project is acceptable.</w:t>
            </w:r>
          </w:p>
        </w:tc>
      </w:tr>
      <w:tr w:rsidR="00150128" w:rsidRPr="00150128" w:rsidTr="00150128">
        <w:trPr>
          <w:tblCellSpacing w:w="15" w:type="dxa"/>
        </w:trPr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33" type="#_x0000_t75" style="width:20.25pt;height:18pt" o:ole="">
                  <v:imagedata r:id="rId6" o:title=""/>
                </v:shape>
                <w:control r:id="rId10" w:name="DefaultOcxName3" w:shapeid="_x0000_i1033"/>
              </w:objec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gramEnd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above.</w:t>
            </w:r>
          </w:p>
          <w:p w:rsid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128" w:rsidRP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128" w:rsidRPr="00150128" w:rsidRDefault="00150128" w:rsidP="001501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128">
        <w:rPr>
          <w:rFonts w:ascii="Times New Roman" w:eastAsia="Times New Roman" w:hAnsi="Times New Roman" w:cs="Times New Roman"/>
          <w:sz w:val="24"/>
          <w:szCs w:val="24"/>
        </w:rPr>
        <w:t>The payback method of analysis evaluates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0"/>
        <w:gridCol w:w="6460"/>
      </w:tblGrid>
      <w:tr w:rsidR="00150128" w:rsidRPr="00150128" w:rsidTr="00150128">
        <w:trPr>
          <w:tblCellSpacing w:w="15" w:type="dxa"/>
        </w:trPr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52" type="#_x0000_t75" style="width:20.25pt;height:18pt" o:ole="">
                  <v:imagedata r:id="rId6" o:title=""/>
                </v:shape>
                <w:control r:id="rId11" w:name="DefaultOcxName4" w:shapeid="_x0000_i1052"/>
              </w:objec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projects</w:t>
            </w:r>
            <w:proofErr w:type="gramEnd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based on how long it takes to recover the money invested.</w:t>
            </w:r>
          </w:p>
        </w:tc>
      </w:tr>
      <w:tr w:rsidR="00150128" w:rsidRPr="00150128" w:rsidTr="00150128">
        <w:trPr>
          <w:tblCellSpacing w:w="15" w:type="dxa"/>
        </w:trPr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51" type="#_x0000_t75" style="width:20.25pt;height:18pt" o:ole="">
                  <v:imagedata r:id="rId6" o:title=""/>
                </v:shape>
                <w:control r:id="rId12" w:name="DefaultOcxName11" w:shapeid="_x0000_i1051"/>
              </w:objec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amount of money invested in the project.</w:t>
            </w:r>
          </w:p>
        </w:tc>
      </w:tr>
      <w:tr w:rsidR="00150128" w:rsidRPr="00150128" w:rsidTr="00150128">
        <w:trPr>
          <w:tblCellSpacing w:w="15" w:type="dxa"/>
        </w:trPr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50" type="#_x0000_t75" style="width:20.25pt;height:18pt" o:ole="">
                  <v:imagedata r:id="rId6" o:title=""/>
                </v:shape>
                <w:control r:id="rId13" w:name="DefaultOcxName21" w:shapeid="_x0000_i1050"/>
              </w:objec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pre-tax dollars invested in a project.</w:t>
            </w:r>
          </w:p>
        </w:tc>
      </w:tr>
      <w:tr w:rsidR="00150128" w:rsidRPr="00150128" w:rsidTr="00150128">
        <w:trPr>
          <w:tblCellSpacing w:w="15" w:type="dxa"/>
        </w:trPr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49" type="#_x0000_t75" style="width:20.25pt;height:18pt" o:ole="">
                  <v:imagedata r:id="rId6" o:title=""/>
                </v:shape>
                <w:control r:id="rId14" w:name="DefaultOcxName31" w:shapeid="_x0000_i1049"/>
              </w:objec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 present value of an initial investment.</w:t>
            </w:r>
          </w:p>
        </w:tc>
      </w:tr>
    </w:tbl>
    <w:p w:rsidR="00DA163A" w:rsidRDefault="00DA163A"/>
    <w:p w:rsidR="00150128" w:rsidRPr="00150128" w:rsidRDefault="00150128" w:rsidP="001501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128">
        <w:rPr>
          <w:rFonts w:ascii="Times New Roman" w:eastAsia="Times New Roman" w:hAnsi="Times New Roman" w:cs="Times New Roman"/>
          <w:sz w:val="24"/>
          <w:szCs w:val="24"/>
        </w:rPr>
        <w:t>You must decide between two mutually exclusive projects. Project A has cash flows of -$10,000; $5,000; $5,000; and $5,000; for years 0 through 3, respectively. Project B has cash flows of -$20,000; $10,000; $10,000; and $10,000; for years 0 through 3, respectively. The firm has decided to assume that the appropriate cost of capital is 10% for both projects. Which project should be chosen? Why?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8904"/>
      </w:tblGrid>
      <w:tr w:rsidR="00150128" w:rsidRPr="00150128" w:rsidTr="00150128">
        <w:trPr>
          <w:tblCellSpacing w:w="15" w:type="dxa"/>
        </w:trPr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64" type="#_x0000_t75" style="width:20.25pt;height:18pt" o:ole="">
                  <v:imagedata r:id="rId6" o:title=""/>
                </v:shape>
                <w:control r:id="rId15" w:name="DefaultOcxName5" w:shapeid="_x0000_i1064"/>
              </w:objec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A; Project A's NPV &gt; Project B's NPV.</w:t>
            </w:r>
          </w:p>
        </w:tc>
      </w:tr>
      <w:tr w:rsidR="00150128" w:rsidRPr="00150128" w:rsidTr="00150128">
        <w:trPr>
          <w:tblCellSpacing w:w="15" w:type="dxa"/>
        </w:trPr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63" type="#_x0000_t75" style="width:20.25pt;height:18pt" o:ole="">
                  <v:imagedata r:id="rId6" o:title=""/>
                </v:shape>
                <w:control r:id="rId16" w:name="DefaultOcxName12" w:shapeid="_x0000_i1063"/>
              </w:objec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A or B; Makes no difference which you choose because the IRR for A is identical to the IRR for B and both IRRs are greater than 10 percent, the cost of capital.</w:t>
            </w:r>
          </w:p>
        </w:tc>
      </w:tr>
      <w:tr w:rsidR="00150128" w:rsidRPr="00150128" w:rsidTr="00150128">
        <w:trPr>
          <w:tblCellSpacing w:w="15" w:type="dxa"/>
        </w:trPr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62" type="#_x0000_t75" style="width:20.25pt;height:18pt" o:ole="">
                  <v:imagedata r:id="rId6" o:title=""/>
                </v:shape>
                <w:control r:id="rId17" w:name="DefaultOcxName22" w:shapeid="_x0000_i1062"/>
              </w:objec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B; Project B's NPV &gt; Project A's NPV.</w:t>
            </w:r>
          </w:p>
        </w:tc>
      </w:tr>
      <w:tr w:rsidR="00150128" w:rsidRPr="00150128" w:rsidTr="00150128">
        <w:trPr>
          <w:tblCellSpacing w:w="15" w:type="dxa"/>
        </w:trPr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61" type="#_x0000_t75" style="width:20.25pt;height:18pt" o:ole="">
                  <v:imagedata r:id="rId6" o:title=""/>
                </v:shape>
                <w:control r:id="rId18" w:name="DefaultOcxName32" w:shapeid="_x0000_i1061"/>
              </w:object>
            </w:r>
          </w:p>
        </w:tc>
        <w:tc>
          <w:tcPr>
            <w:tcW w:w="0" w:type="auto"/>
            <w:hideMark/>
          </w:tcPr>
          <w:p w:rsidR="00150128" w:rsidRPr="00150128" w:rsidRDefault="00150128" w:rsidP="0015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t>Neither A nor B; The NPVs of both projects are negative</w:t>
            </w:r>
          </w:p>
          <w:p w:rsid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128" w:rsidRPr="00150128" w:rsidRDefault="00150128" w:rsidP="0015012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rate of return required in order for a project to be acceptable is called the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40"/>
              <w:gridCol w:w="8109"/>
            </w:tblGrid>
            <w:tr w:rsidR="00150128" w:rsidRPr="00150128" w:rsidTr="0015012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50128" w:rsidRPr="00150128" w:rsidRDefault="00150128" w:rsidP="00150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05" w:dyaOrig="360">
                      <v:shape id="_x0000_i1076" type="#_x0000_t75" style="width:20.25pt;height:18pt" o:ole="">
                        <v:imagedata r:id="rId6" o:title=""/>
                      </v:shape>
                      <w:control r:id="rId19" w:name="DefaultOcxName6" w:shapeid="_x0000_i107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150128" w:rsidRPr="00150128" w:rsidRDefault="00150128" w:rsidP="00150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50128" w:rsidRPr="00150128" w:rsidRDefault="00150128" w:rsidP="00150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cost</w:t>
                  </w:r>
                  <w:proofErr w:type="gramEnd"/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capital.</w:t>
                  </w:r>
                </w:p>
              </w:tc>
            </w:tr>
            <w:tr w:rsidR="00150128" w:rsidRPr="00150128" w:rsidTr="0015012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50128" w:rsidRPr="00150128" w:rsidRDefault="00150128" w:rsidP="00150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05" w:dyaOrig="360">
                      <v:shape id="_x0000_i1075" type="#_x0000_t75" style="width:20.25pt;height:18pt" o:ole="">
                        <v:imagedata r:id="rId6" o:title=""/>
                      </v:shape>
                      <w:control r:id="rId20" w:name="DefaultOcxName13" w:shapeid="_x0000_i107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150128" w:rsidRPr="00150128" w:rsidRDefault="00150128" w:rsidP="00150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50128" w:rsidRPr="00150128" w:rsidRDefault="00150128" w:rsidP="00150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required</w:t>
                  </w:r>
                  <w:proofErr w:type="gramEnd"/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rate of return.</w:t>
                  </w:r>
                </w:p>
              </w:tc>
            </w:tr>
            <w:tr w:rsidR="00150128" w:rsidRPr="00150128" w:rsidTr="0015012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50128" w:rsidRPr="00150128" w:rsidRDefault="00150128" w:rsidP="00150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05" w:dyaOrig="360">
                      <v:shape id="_x0000_i1074" type="#_x0000_t75" style="width:20.25pt;height:18pt" o:ole="">
                        <v:imagedata r:id="rId6" o:title=""/>
                      </v:shape>
                      <w:control r:id="rId21" w:name="DefaultOcxName23" w:shapeid="_x0000_i107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150128" w:rsidRPr="00150128" w:rsidRDefault="00150128" w:rsidP="00150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50128" w:rsidRPr="00150128" w:rsidRDefault="00150128" w:rsidP="00150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hurdle</w:t>
                  </w:r>
                  <w:proofErr w:type="gramEnd"/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rate.</w:t>
                  </w:r>
                </w:p>
              </w:tc>
            </w:tr>
            <w:tr w:rsidR="00150128" w:rsidRPr="00150128" w:rsidTr="0015012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50128" w:rsidRPr="00150128" w:rsidRDefault="00150128" w:rsidP="00150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05" w:dyaOrig="360">
                      <v:shape id="_x0000_i1073" type="#_x0000_t75" style="width:20.25pt;height:18pt" o:ole="">
                        <v:imagedata r:id="rId6" o:title=""/>
                      </v:shape>
                      <w:control r:id="rId22" w:name="DefaultOcxName33" w:shapeid="_x0000_i107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150128" w:rsidRPr="00150128" w:rsidRDefault="00150128" w:rsidP="00150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50128" w:rsidRDefault="00150128" w:rsidP="00150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  <w:proofErr w:type="gramEnd"/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the above.</w:t>
                  </w:r>
                </w:p>
                <w:p w:rsidR="00150128" w:rsidRDefault="00150128" w:rsidP="00150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50128" w:rsidRPr="00150128" w:rsidRDefault="00150128" w:rsidP="00150128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0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method of analysis that determines whether a project earns more or less than a stated desired rate of return is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240"/>
                    <w:gridCol w:w="1761"/>
                  </w:tblGrid>
                  <w:tr w:rsidR="00150128" w:rsidRPr="00150128" w:rsidTr="0015012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50128" w:rsidRPr="00150128" w:rsidRDefault="00150128" w:rsidP="001501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405" w:dyaOrig="360">
                            <v:shape id="_x0000_i1108" type="#_x0000_t75" style="width:20.25pt;height:18pt" o:ole="">
                              <v:imagedata r:id="rId6" o:title=""/>
                            </v:shape>
                            <w:control r:id="rId23" w:name="DefaultOcxName7" w:shapeid="_x0000_i110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0128" w:rsidRPr="00150128" w:rsidRDefault="00150128" w:rsidP="001501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0128" w:rsidRPr="00150128" w:rsidRDefault="00150128" w:rsidP="0015012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future</w:t>
                        </w:r>
                        <w:proofErr w:type="gramEnd"/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value.</w:t>
                        </w:r>
                      </w:p>
                    </w:tc>
                  </w:tr>
                  <w:tr w:rsidR="00150128" w:rsidRPr="00150128" w:rsidTr="0015012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50128" w:rsidRPr="00150128" w:rsidRDefault="00150128" w:rsidP="001501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405" w:dyaOrig="360">
                            <v:shape id="_x0000_i1107" type="#_x0000_t75" style="width:20.25pt;height:18pt" o:ole="">
                              <v:imagedata r:id="rId6" o:title=""/>
                            </v:shape>
                            <w:control r:id="rId24" w:name="DefaultOcxName14" w:shapeid="_x0000_i110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0128" w:rsidRPr="00150128" w:rsidRDefault="00150128" w:rsidP="001501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0128" w:rsidRPr="00150128" w:rsidRDefault="00150128" w:rsidP="0015012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present</w:t>
                        </w:r>
                        <w:proofErr w:type="gramEnd"/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value.</w:t>
                        </w:r>
                      </w:p>
                    </w:tc>
                  </w:tr>
                  <w:tr w:rsidR="00150128" w:rsidRPr="00150128" w:rsidTr="0015012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50128" w:rsidRPr="00150128" w:rsidRDefault="00150128" w:rsidP="001501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405" w:dyaOrig="360">
                            <v:shape id="_x0000_i1106" type="#_x0000_t75" style="width:20.25pt;height:18pt" o:ole="">
                              <v:imagedata r:id="rId6" o:title=""/>
                            </v:shape>
                            <w:control r:id="rId25" w:name="DefaultOcxName24" w:shapeid="_x0000_i110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0128" w:rsidRPr="00150128" w:rsidRDefault="00150128" w:rsidP="001501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0128" w:rsidRPr="00150128" w:rsidRDefault="00150128" w:rsidP="0015012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net</w:t>
                        </w:r>
                        <w:proofErr w:type="gramEnd"/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present value.</w:t>
                        </w:r>
                      </w:p>
                    </w:tc>
                  </w:tr>
                  <w:tr w:rsidR="00150128" w:rsidRPr="00150128" w:rsidTr="0015012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50128" w:rsidRPr="00150128" w:rsidRDefault="00150128" w:rsidP="001501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405" w:dyaOrig="360">
                            <v:shape id="_x0000_i1105" type="#_x0000_t75" style="width:20.25pt;height:18pt" o:ole="">
                              <v:imagedata r:id="rId6" o:title=""/>
                            </v:shape>
                            <w:control r:id="rId26" w:name="DefaultOcxName34" w:shapeid="_x0000_i110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0128" w:rsidRPr="00150128" w:rsidRDefault="00150128" w:rsidP="001501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0128" w:rsidRPr="00150128" w:rsidRDefault="00150128" w:rsidP="0015012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net</w:t>
                        </w:r>
                        <w:proofErr w:type="gramEnd"/>
                        <w:r w:rsidRPr="001501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future value.</w:t>
                        </w:r>
                      </w:p>
                    </w:tc>
                  </w:tr>
                </w:tbl>
                <w:p w:rsidR="00150128" w:rsidRPr="00150128" w:rsidRDefault="00150128" w:rsidP="001501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0128" w:rsidRPr="00150128" w:rsidRDefault="00150128" w:rsidP="00150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F9C" w:rsidRPr="00033F9C" w:rsidRDefault="00033F9C" w:rsidP="00033F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F9C">
        <w:rPr>
          <w:rFonts w:ascii="Times New Roman" w:eastAsia="Times New Roman" w:hAnsi="Times New Roman" w:cs="Times New Roman"/>
          <w:sz w:val="24"/>
          <w:szCs w:val="24"/>
        </w:rPr>
        <w:lastRenderedPageBreak/>
        <w:t>The rate of return promised by an investment project over its useful life is the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0"/>
        <w:gridCol w:w="2581"/>
      </w:tblGrid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80" type="#_x0000_t75" style="width:20.25pt;height:18pt" o:ole="">
                  <v:imagedata r:id="rId6" o:title=""/>
                </v:shape>
                <w:control r:id="rId27" w:name="DefaultOcxName8" w:shapeid="_x0000_i1180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internal</w:t>
            </w:r>
            <w:proofErr w:type="gramEnd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rate.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79" type="#_x0000_t75" style="width:20.25pt;height:18pt" o:ole="">
                  <v:imagedata r:id="rId6" o:title=""/>
                </v:shape>
                <w:control r:id="rId28" w:name="DefaultOcxName15" w:shapeid="_x0000_i1179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</w:t>
            </w:r>
            <w:proofErr w:type="gramEnd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rate.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78" type="#_x0000_t75" style="width:20.25pt;height:18pt" o:ole="">
                  <v:imagedata r:id="rId6" o:title=""/>
                </v:shape>
                <w:control r:id="rId29" w:name="DefaultOcxName25" w:shapeid="_x0000_i1178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hurdle</w:t>
            </w:r>
            <w:proofErr w:type="gramEnd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rate.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77" type="#_x0000_t75" style="width:20.25pt;height:18pt" o:ole="">
                  <v:imagedata r:id="rId6" o:title=""/>
                </v:shape>
                <w:control r:id="rId30" w:name="DefaultOcxName35" w:shapeid="_x0000_i1177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discounted</w:t>
            </w:r>
            <w:proofErr w:type="gramEnd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cash flow rate.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128" w:rsidRDefault="00150128"/>
    <w:p w:rsidR="00033F9C" w:rsidRDefault="00033F9C"/>
    <w:p w:rsidR="00033F9C" w:rsidRPr="00033F9C" w:rsidRDefault="00033F9C" w:rsidP="00033F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F9C">
        <w:rPr>
          <w:rFonts w:ascii="Times New Roman" w:eastAsia="Times New Roman" w:hAnsi="Times New Roman" w:cs="Times New Roman"/>
          <w:sz w:val="24"/>
          <w:szCs w:val="24"/>
        </w:rPr>
        <w:t>Woatich</w:t>
      </w:r>
      <w:proofErr w:type="spellEnd"/>
      <w:r w:rsidRPr="00033F9C">
        <w:rPr>
          <w:rFonts w:ascii="Times New Roman" w:eastAsia="Times New Roman" w:hAnsi="Times New Roman" w:cs="Times New Roman"/>
          <w:sz w:val="24"/>
          <w:szCs w:val="24"/>
        </w:rPr>
        <w:t xml:space="preserve"> Windmill Company is considering a project that calls for an initial cash outlay of $50,000.  The expected net cash inflows from the project are $7,791 for each of 10 years.  What is the IRR of the project?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0"/>
        <w:gridCol w:w="395"/>
      </w:tblGrid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92" type="#_x0000_t75" style="width:20.25pt;height:18pt" o:ole="">
                  <v:imagedata r:id="rId31" o:title=""/>
                </v:shape>
                <w:control r:id="rId32" w:name="DefaultOcxName9" w:shapeid="_x0000_i1192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91" type="#_x0000_t75" style="width:20.25pt;height:18pt" o:ole="">
                  <v:imagedata r:id="rId31" o:title=""/>
                </v:shape>
                <w:control r:id="rId33" w:name="DefaultOcxName16" w:shapeid="_x0000_i1191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90" type="#_x0000_t75" style="width:20.25pt;height:18pt" o:ole="">
                  <v:imagedata r:id="rId31" o:title=""/>
                </v:shape>
                <w:control r:id="rId34" w:name="DefaultOcxName26" w:shapeid="_x0000_i1190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89" type="#_x0000_t75" style="width:20.25pt;height:18pt" o:ole="">
                  <v:imagedata r:id="rId31" o:title=""/>
                </v:shape>
                <w:control r:id="rId35" w:name="DefaultOcxName36" w:shapeid="_x0000_i1189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033F9C" w:rsidRPr="00033F9C" w:rsidRDefault="00033F9C" w:rsidP="00033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lastRenderedPageBreak/>
        <w:t xml:space="preserve">8 </w:t>
      </w:r>
      <w:proofErr w:type="gramStart"/>
      <w:r w:rsidRPr="00033F9C">
        <w:rPr>
          <w:rFonts w:ascii="Times New Roman" w:eastAsia="Times New Roman" w:hAnsi="Symbol" w:cs="Times New Roman"/>
          <w:sz w:val="24"/>
          <w:szCs w:val="24"/>
        </w:rPr>
        <w:t></w:t>
      </w:r>
      <w:r w:rsidRPr="00033F9C">
        <w:rPr>
          <w:rFonts w:ascii="Times New Roman" w:eastAsia="Times New Roman" w:hAnsi="Times New Roman" w:cs="Times New Roman"/>
          <w:sz w:val="24"/>
          <w:szCs w:val="24"/>
        </w:rPr>
        <w:t xml:space="preserve">  Initial</w:t>
      </w:r>
      <w:proofErr w:type="gramEnd"/>
      <w:r w:rsidRPr="00033F9C">
        <w:rPr>
          <w:rFonts w:ascii="Times New Roman" w:eastAsia="Times New Roman" w:hAnsi="Times New Roman" w:cs="Times New Roman"/>
          <w:sz w:val="24"/>
          <w:szCs w:val="24"/>
        </w:rPr>
        <w:t xml:space="preserve"> investment is the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0"/>
        <w:gridCol w:w="7560"/>
      </w:tblGrid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8" type="#_x0000_t75" style="width:20.25pt;height:18pt" o:ole="">
                  <v:imagedata r:id="rId6" o:title=""/>
                </v:shape>
                <w:control r:id="rId36" w:name="DefaultOcxName10" w:shapeid="_x0000_i1208"/>
              </w:object>
            </w:r>
          </w:p>
        </w:tc>
        <w:tc>
          <w:tcPr>
            <w:tcW w:w="210" w:type="dxa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515" w:type="dxa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initial</w:t>
            </w:r>
            <w:proofErr w:type="gramEnd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cash in-flow that is paid by a capital project.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7" type="#_x0000_t75" style="width:20.25pt;height:18pt" o:ole="">
                  <v:imagedata r:id="rId6" o:title=""/>
                </v:shape>
                <w:control r:id="rId37" w:name="DefaultOcxName17" w:shapeid="_x0000_i1207"/>
              </w:object>
            </w:r>
          </w:p>
        </w:tc>
        <w:tc>
          <w:tcPr>
            <w:tcW w:w="210" w:type="dxa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515" w:type="dxa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initial cash outlay necessary to purchase the asset and put it in operating order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6" type="#_x0000_t75" style="width:20.25pt;height:18pt" o:ole="">
                  <v:imagedata r:id="rId6" o:title=""/>
                </v:shape>
                <w:control r:id="rId38" w:name="DefaultOcxName27" w:shapeid="_x0000_i1206"/>
              </w:object>
            </w:r>
          </w:p>
        </w:tc>
        <w:tc>
          <w:tcPr>
            <w:tcW w:w="210" w:type="dxa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515" w:type="dxa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beginning</w:t>
            </w:r>
            <w:proofErr w:type="gramEnd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calculation for future value of a project.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05" type="#_x0000_t75" style="width:20.25pt;height:18pt" o:ole="">
                  <v:imagedata r:id="rId6" o:title=""/>
                </v:shape>
                <w:control r:id="rId39" w:name="DefaultOcxName37" w:shapeid="_x0000_i1205"/>
              </w:object>
            </w:r>
          </w:p>
        </w:tc>
        <w:tc>
          <w:tcPr>
            <w:tcW w:w="210" w:type="dxa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515" w:type="dxa"/>
            <w:hideMark/>
          </w:tcPr>
          <w:p w:rsid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initial</w:t>
            </w:r>
            <w:proofErr w:type="gramEnd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amount of money that the investor thinks the project is worth.</w:t>
            </w:r>
          </w:p>
          <w:p w:rsid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9C" w:rsidRPr="00033F9C" w:rsidRDefault="00033F9C" w:rsidP="00033F9C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Capital budgeting may involve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40"/>
              <w:gridCol w:w="1622"/>
            </w:tblGrid>
            <w:tr w:rsidR="00033F9C" w:rsidRPr="00033F9C" w:rsidTr="00033F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05" w:dyaOrig="360">
                      <v:shape id="_x0000_i1220" type="#_x0000_t75" style="width:20.25pt;height:18pt" o:ole="">
                        <v:imagedata r:id="rId6" o:title=""/>
                      </v:shape>
                      <w:control r:id="rId40" w:name="DefaultOcxName19" w:shapeid="_x0000_i122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</w:t>
                  </w:r>
                  <w:proofErr w:type="gramEnd"/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buildings.</w:t>
                  </w:r>
                </w:p>
              </w:tc>
            </w:tr>
            <w:tr w:rsidR="00033F9C" w:rsidRPr="00033F9C" w:rsidTr="00033F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05" w:dyaOrig="360">
                      <v:shape id="_x0000_i1219" type="#_x0000_t75" style="width:20.25pt;height:18pt" o:ole="">
                        <v:imagedata r:id="rId6" o:title=""/>
                      </v:shape>
                      <w:control r:id="rId41" w:name="DefaultOcxName18" w:shapeid="_x0000_i121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</w:t>
                  </w:r>
                  <w:proofErr w:type="gramEnd"/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machinery.</w:t>
                  </w:r>
                </w:p>
              </w:tc>
            </w:tr>
            <w:tr w:rsidR="00033F9C" w:rsidRPr="00033F9C" w:rsidTr="00033F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05" w:dyaOrig="360">
                      <v:shape id="_x0000_i1218" type="#_x0000_t75" style="width:20.25pt;height:18pt" o:ole="">
                        <v:imagedata r:id="rId6" o:title=""/>
                      </v:shape>
                      <w:control r:id="rId42" w:name="DefaultOcxName28" w:shapeid="_x0000_i121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</w:t>
                  </w:r>
                  <w:proofErr w:type="gramEnd"/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projects.</w:t>
                  </w:r>
                </w:p>
              </w:tc>
            </w:tr>
            <w:tr w:rsidR="00033F9C" w:rsidRPr="00033F9C" w:rsidTr="00033F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05" w:dyaOrig="360">
                      <v:shape id="_x0000_i1217" type="#_x0000_t75" style="width:20.25pt;height:18pt" o:ole="">
                        <v:imagedata r:id="rId6" o:title=""/>
                      </v:shape>
                      <w:control r:id="rId43" w:name="DefaultOcxName38" w:shapeid="_x0000_i121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  <w:proofErr w:type="gramEnd"/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the above.</w:t>
                  </w:r>
                </w:p>
              </w:tc>
            </w:tr>
          </w:tbl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F9C" w:rsidRDefault="00033F9C"/>
    <w:p w:rsidR="00033F9C" w:rsidRDefault="00033F9C"/>
    <w:p w:rsidR="00033F9C" w:rsidRPr="00033F9C" w:rsidRDefault="00033F9C" w:rsidP="00033F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33F9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Question 10 </w:t>
      </w:r>
    </w:p>
    <w:p w:rsidR="00033F9C" w:rsidRPr="00033F9C" w:rsidRDefault="00033F9C" w:rsidP="00033F9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F9C">
        <w:rPr>
          <w:rFonts w:ascii="Times New Roman" w:eastAsia="Times New Roman" w:hAnsi="Times New Roman" w:cs="Times New Roman"/>
          <w:sz w:val="24"/>
          <w:szCs w:val="24"/>
        </w:rPr>
        <w:t>To the nearest dollar, what is the net present value of a replacement project whose cash flows are -$104,000; $34,444; $39,877; $25,000; and $52,800 for years 0 through 4, respectively? The firm has decided to assume that the appropriate cost of capital is 10% and the appropriate risk-free rate is 6%.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0"/>
        <w:gridCol w:w="855"/>
      </w:tblGrid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40" type="#_x0000_t75" style="width:20.25pt;height:18pt" o:ole="">
                  <v:imagedata r:id="rId6" o:title=""/>
                </v:shape>
                <w:control r:id="rId44" w:name="DefaultOcxName20" w:shapeid="_x0000_i1240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$15,115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9" type="#_x0000_t75" style="width:20.25pt;height:18pt" o:ole="">
                  <v:imagedata r:id="rId6" o:title=""/>
                </v:shape>
                <w:control r:id="rId45" w:name="DefaultOcxName110" w:shapeid="_x0000_i1239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$26,798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8" type="#_x0000_t75" style="width:20.25pt;height:18pt" o:ole="">
                  <v:imagedata r:id="rId6" o:title=""/>
                </v:shape>
                <w:control r:id="rId46" w:name="DefaultOcxName29" w:shapeid="_x0000_i1238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$33,346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37" type="#_x0000_t75" style="width:20.25pt;height:18pt" o:ole="">
                  <v:imagedata r:id="rId6" o:title=""/>
                </v:shape>
                <w:control r:id="rId47" w:name="DefaultOcxName39" w:shapeid="_x0000_i1237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$48,121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</w:tcPr>
          <w:p w:rsid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F9C" w:rsidRPr="00033F9C" w:rsidRDefault="00033F9C" w:rsidP="00033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11, </w:t>
      </w:r>
      <w:r w:rsidRPr="00033F9C">
        <w:rPr>
          <w:rFonts w:ascii="Times New Roman" w:eastAsia="Times New Roman" w:hAnsi="Times New Roman" w:cs="Times New Roman"/>
          <w:sz w:val="24"/>
          <w:szCs w:val="24"/>
        </w:rPr>
        <w:t>Lease purchase requires the manager to evaluate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0"/>
        <w:gridCol w:w="8730"/>
      </w:tblGrid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6" type="#_x0000_t75" style="width:20.25pt;height:18pt" o:ole="">
                  <v:imagedata r:id="rId6" o:title=""/>
                </v:shape>
                <w:control r:id="rId48" w:name="DefaultOcxName30" w:shapeid="_x0000_i1256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before-tax</w:t>
            </w:r>
            <w:proofErr w:type="gramEnd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, cash inflow, and future value comparison.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5" type="#_x0000_t75" style="width:20.25pt;height:18pt" o:ole="">
                  <v:imagedata r:id="rId6" o:title=""/>
                </v:shape>
                <w:control r:id="rId49" w:name="DefaultOcxName111" w:shapeid="_x0000_i1255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before-tax</w:t>
            </w:r>
            <w:proofErr w:type="gramEnd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, cash outflow, and present value comparison.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4" type="#_x0000_t75" style="width:20.25pt;height:18pt" o:ole="">
                  <v:imagedata r:id="rId6" o:title=""/>
                </v:shape>
                <w:control r:id="rId50" w:name="DefaultOcxName210" w:shapeid="_x0000_i1254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after-tax</w:t>
            </w:r>
            <w:proofErr w:type="gramEnd"/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, cash outflow, and present value comparison.</w:t>
            </w:r>
          </w:p>
        </w:tc>
      </w:tr>
      <w:tr w:rsidR="00033F9C" w:rsidRPr="00033F9C" w:rsidTr="00033F9C">
        <w:trPr>
          <w:tblCellSpacing w:w="15" w:type="dxa"/>
        </w:trPr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253" type="#_x0000_t75" style="width:20.25pt;height:18pt" o:ole="">
                  <v:imagedata r:id="rId6" o:title=""/>
                </v:shape>
                <w:control r:id="rId51" w:name="DefaultOcxName310" w:shapeid="_x0000_i1253"/>
              </w:object>
            </w:r>
          </w:p>
        </w:tc>
        <w:tc>
          <w:tcPr>
            <w:tcW w:w="0" w:type="auto"/>
            <w:hideMark/>
          </w:tcPr>
          <w:p w:rsidR="00033F9C" w:rsidRPr="00033F9C" w:rsidRDefault="00033F9C" w:rsidP="0003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0" w:type="auto"/>
            <w:hideMark/>
          </w:tcPr>
          <w:p w:rsid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after-tax, cash inflow, present value comparison</w:t>
            </w:r>
          </w:p>
          <w:p w:rsid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9C" w:rsidRPr="00033F9C" w:rsidRDefault="00BD3931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</w:t>
            </w:r>
            <w:r w:rsidR="00033F9C" w:rsidRPr="00033F9C">
              <w:rPr>
                <w:rFonts w:ascii="Times New Roman" w:eastAsia="Times New Roman" w:hAnsi="Times New Roman" w:cs="Times New Roman"/>
                <w:sz w:val="24"/>
                <w:szCs w:val="24"/>
              </w:rPr>
              <w:t>A project has the following cash inflows $34,444; $39,877; $25,000; and $52,800 for years 1 through 4, respectively. The initial cash outflow is $104,000. Which of the following four statements is correct concerning the project internal rate of return (IRR)?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40"/>
              <w:gridCol w:w="7935"/>
            </w:tblGrid>
            <w:tr w:rsidR="00033F9C" w:rsidRPr="00033F9C" w:rsidTr="00033F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05" w:dyaOrig="360">
                      <v:shape id="_x0000_i1272" type="#_x0000_t75" style="width:20.25pt;height:18pt" o:ole="">
                        <v:imagedata r:id="rId6" o:title=""/>
                      </v:shape>
                      <w:control r:id="rId52" w:name="DefaultOcxName40" w:shapeid="_x0000_i127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IRR is less than 10%.</w:t>
                  </w:r>
                </w:p>
              </w:tc>
            </w:tr>
            <w:tr w:rsidR="00033F9C" w:rsidRPr="00033F9C" w:rsidTr="00033F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05" w:dyaOrig="360">
                      <v:shape id="_x0000_i1271" type="#_x0000_t75" style="width:20.25pt;height:18pt" o:ole="">
                        <v:imagedata r:id="rId6" o:title=""/>
                      </v:shape>
                      <w:control r:id="rId53" w:name="DefaultOcxName112" w:shapeid="_x0000_i127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IRR is greater than or equal to 10%, but less than 14%.</w:t>
                  </w:r>
                </w:p>
              </w:tc>
            </w:tr>
            <w:tr w:rsidR="00033F9C" w:rsidRPr="00033F9C" w:rsidTr="00033F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05" w:dyaOrig="360">
                      <v:shape id="_x0000_i1270" type="#_x0000_t75" style="width:20.25pt;height:18pt" o:ole="">
                        <v:imagedata r:id="rId6" o:title=""/>
                      </v:shape>
                      <w:control r:id="rId54" w:name="DefaultOcxName211" w:shapeid="_x0000_i127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IRR is greater than or equal to 14%, but less than 18%.</w:t>
                  </w:r>
                </w:p>
              </w:tc>
            </w:tr>
            <w:tr w:rsidR="00033F9C" w:rsidRPr="00033F9C" w:rsidTr="00033F9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05" w:dyaOrig="360">
                      <v:shape id="_x0000_i1269" type="#_x0000_t75" style="width:20.25pt;height:18pt" o:ole="">
                        <v:imagedata r:id="rId6" o:title=""/>
                      </v:shape>
                      <w:control r:id="rId55" w:name="DefaultOcxName311" w:shapeid="_x0000_i12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033F9C" w:rsidRPr="00033F9C" w:rsidRDefault="00033F9C" w:rsidP="00033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033F9C" w:rsidRDefault="00033F9C" w:rsidP="00033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F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IRR is greater than or equal to 18%.</w:t>
                  </w:r>
                </w:p>
                <w:p w:rsidR="00BD3931" w:rsidRDefault="00BD3931" w:rsidP="00033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3931" w:rsidRDefault="00BD3931" w:rsidP="00033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D3931" w:rsidRPr="00BD3931" w:rsidRDefault="00BD3931" w:rsidP="00BD39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13, </w:t>
                  </w:r>
                  <w:r w:rsidRPr="00BD3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Variable Cash Flow is also known as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03"/>
                    <w:gridCol w:w="240"/>
                    <w:gridCol w:w="1517"/>
                  </w:tblGrid>
                  <w:tr w:rsidR="00BD3931" w:rsidRPr="00BD3931" w:rsidTr="00BD3931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D3931" w:rsidRPr="00BD3931" w:rsidRDefault="00BD3931" w:rsidP="00BD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39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16" type="#_x0000_t75" style="width:20.25pt;height:18pt" o:ole="">
                              <v:imagedata r:id="rId6" o:title=""/>
                            </v:shape>
                            <w:control r:id="rId56" w:name="DefaultOcxName41" w:shapeid="_x0000_i141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3931" w:rsidRPr="00BD3931" w:rsidRDefault="00BD3931" w:rsidP="00BD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39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3931" w:rsidRPr="00BD3931" w:rsidRDefault="00BD3931" w:rsidP="00BD39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39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Advanced Cash Flow (ACF).</w:t>
                        </w:r>
                      </w:p>
                    </w:tc>
                  </w:tr>
                  <w:tr w:rsidR="00BD3931" w:rsidRPr="00BD3931" w:rsidTr="00BD3931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D3931" w:rsidRPr="00BD3931" w:rsidRDefault="00BD3931" w:rsidP="00BD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39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15" type="#_x0000_t75" style="width:20.25pt;height:18pt" o:ole="">
                              <v:imagedata r:id="rId6" o:title=""/>
                            </v:shape>
                            <w:control r:id="rId57" w:name="DefaultOcxName113" w:shapeid="_x0000_i141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3931" w:rsidRPr="00BD3931" w:rsidRDefault="00BD3931" w:rsidP="00BD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39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3931" w:rsidRPr="00BD3931" w:rsidRDefault="00BD3931" w:rsidP="00BD39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39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Discounted Cash Flow (DCF).</w:t>
                        </w:r>
                      </w:p>
                    </w:tc>
                  </w:tr>
                  <w:tr w:rsidR="00BD3931" w:rsidRPr="00BD3931" w:rsidTr="00BD3931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D3931" w:rsidRPr="00BD3931" w:rsidRDefault="00BD3931" w:rsidP="00BD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39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14" type="#_x0000_t75" style="width:20.25pt;height:18pt" o:ole="">
                              <v:imagedata r:id="rId6" o:title=""/>
                            </v:shape>
                            <w:control r:id="rId58" w:name="DefaultOcxName212" w:shapeid="_x0000_i141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3931" w:rsidRPr="00BD3931" w:rsidRDefault="00BD3931" w:rsidP="00BD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39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3931" w:rsidRPr="00BD3931" w:rsidRDefault="00BD3931" w:rsidP="00BD39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39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Discounted Cash Cost (DCC).</w:t>
                        </w:r>
                      </w:p>
                    </w:tc>
                  </w:tr>
                  <w:tr w:rsidR="00BD3931" w:rsidRPr="00BD3931" w:rsidTr="00BD3931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BD3931" w:rsidRPr="00BD3931" w:rsidRDefault="00BD3931" w:rsidP="00BD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39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413" type="#_x0000_t75" style="width:20.25pt;height:18pt" o:ole="">
                              <v:imagedata r:id="rId6" o:title=""/>
                            </v:shape>
                            <w:control r:id="rId59" w:name="DefaultOcxName312" w:shapeid="_x0000_i141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3931" w:rsidRPr="00BD3931" w:rsidRDefault="00BD3931" w:rsidP="00BD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39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3931" w:rsidRPr="00BD3931" w:rsidRDefault="00BD3931" w:rsidP="00BD39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39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Advanced Cash Discount Cost (ACDC</w:t>
                        </w:r>
                      </w:p>
                    </w:tc>
                  </w:tr>
                  <w:tr w:rsidR="00BD3931" w:rsidRPr="00BD3931" w:rsidTr="00BD3931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BD3931" w:rsidRDefault="00BD3931" w:rsidP="00BD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3931" w:rsidRDefault="00BD3931" w:rsidP="00BD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3931" w:rsidRDefault="00BD3931" w:rsidP="00BD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3931" w:rsidRDefault="00BD3931" w:rsidP="00BD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D3931" w:rsidRPr="00BD3931" w:rsidRDefault="00BD3931" w:rsidP="00BD39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14. </w:t>
                        </w:r>
                        <w:r w:rsidRPr="00BD39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NPV and IRR require knowledge of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07"/>
                          <w:gridCol w:w="240"/>
                          <w:gridCol w:w="1380"/>
                        </w:tblGrid>
                        <w:tr w:rsidR="00BD3931" w:rsidRPr="00BD3931" w:rsidTr="00BD39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D3931" w:rsidRPr="00BD3931" w:rsidRDefault="00BD3931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12" type="#_x0000_t75" style="width:20.25pt;height:18pt" o:ole="">
                                    <v:imagedata r:id="rId6" o:title=""/>
                                  </v:shape>
                                  <w:control r:id="rId60" w:name="DefaultOcxName42" w:shapeid="_x0000_i141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D3931" w:rsidRPr="00BD3931" w:rsidRDefault="00BD3931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D3931" w:rsidRPr="00BD3931" w:rsidRDefault="00BD3931" w:rsidP="00BD393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time</w:t>
                              </w:r>
                              <w:proofErr w:type="gramEnd"/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value of money.</w:t>
                              </w:r>
                            </w:p>
                          </w:tc>
                        </w:tr>
                        <w:tr w:rsidR="00BD3931" w:rsidRPr="00BD3931" w:rsidTr="00BD39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D3931" w:rsidRPr="00BD3931" w:rsidRDefault="00BD3931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11" type="#_x0000_t75" style="width:20.25pt;height:18pt" o:ole="">
                                    <v:imagedata r:id="rId6" o:title=""/>
                                  </v:shape>
                                  <w:control r:id="rId61" w:name="DefaultOcxName114" w:shapeid="_x0000_i141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D3931" w:rsidRPr="00BD3931" w:rsidRDefault="00BD3931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D3931" w:rsidRPr="00BD3931" w:rsidRDefault="00BD3931" w:rsidP="00BD393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banking</w:t>
                              </w:r>
                              <w:proofErr w:type="gramEnd"/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procedures.</w:t>
                              </w:r>
                            </w:p>
                          </w:tc>
                        </w:tr>
                        <w:tr w:rsidR="00BD3931" w:rsidRPr="00BD3931" w:rsidTr="00BD39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D3931" w:rsidRPr="00BD3931" w:rsidRDefault="00BD3931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10" type="#_x0000_t75" style="width:20.25pt;height:18pt" o:ole="">
                                    <v:imagedata r:id="rId6" o:title=""/>
                                  </v:shape>
                                  <w:control r:id="rId62" w:name="DefaultOcxName213" w:shapeid="_x0000_i141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D3931" w:rsidRPr="00BD3931" w:rsidRDefault="00BD3931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D3931" w:rsidRPr="00BD3931" w:rsidRDefault="00BD3931" w:rsidP="00BD393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market</w:t>
                              </w:r>
                              <w:proofErr w:type="gramEnd"/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rates.</w:t>
                              </w:r>
                            </w:p>
                          </w:tc>
                        </w:tr>
                        <w:tr w:rsidR="00BD3931" w:rsidRPr="00BD3931" w:rsidTr="00BD39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D3931" w:rsidRPr="00BD3931" w:rsidRDefault="00BD3931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09" type="#_x0000_t75" style="width:20.25pt;height:18pt" o:ole="">
                                    <v:imagedata r:id="rId6" o:title=""/>
                                  </v:shape>
                                  <w:control r:id="rId63" w:name="DefaultOcxName313" w:shapeid="_x0000_i140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D3931" w:rsidRPr="00BD3931" w:rsidRDefault="00BD3931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D3931" w:rsidRPr="00BD3931" w:rsidRDefault="00BD3931" w:rsidP="00BD393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future</w:t>
                              </w:r>
                              <w:proofErr w:type="gramEnd"/>
                              <w:r w:rsidRPr="00BD393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value of the present.</w:t>
                              </w:r>
                            </w:p>
                          </w:tc>
                        </w:tr>
                        <w:tr w:rsidR="005B3D00" w:rsidRPr="00BD3931" w:rsidTr="00BD393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</w:tcPr>
                            <w:p w:rsidR="005B3D00" w:rsidRDefault="005B3D00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B3D00" w:rsidRDefault="005B3D00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B3D00" w:rsidRDefault="005B3D00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B3D00" w:rsidRDefault="005B3D00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B3D00" w:rsidRDefault="005B3D00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B3D00" w:rsidRDefault="005B3D00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B3D00" w:rsidRDefault="005B3D00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B3D00" w:rsidRDefault="005B3D00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B3D00" w:rsidRPr="005B3D00" w:rsidRDefault="005B3D00" w:rsidP="005B3D0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15. </w:t>
                              </w:r>
                              <w:bookmarkStart w:id="0" w:name="_GoBack"/>
                              <w:bookmarkEnd w:id="0"/>
                              <w:r w:rsidRPr="005B3D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The Pan American Bottling Co. is considering the purchase of a new machine that would increase the speed of bottling and save money. The net cost of this machine is $45,000. The annual cash flows have the following projections.</w:t>
                              </w:r>
                            </w:p>
                            <w:p w:rsidR="005B3D00" w:rsidRPr="005B3D00" w:rsidRDefault="005B3D00" w:rsidP="005B3D0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3D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Yearly Cash Flow</w:t>
                              </w:r>
                              <w:r w:rsidRPr="005B3D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1 $15,000</w:t>
                              </w:r>
                              <w:r w:rsidRPr="005B3D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2 20,000</w:t>
                              </w:r>
                              <w:r w:rsidRPr="005B3D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3 25,000</w:t>
                              </w:r>
                              <w:r w:rsidRPr="005B3D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4 10,000</w:t>
                              </w:r>
                              <w:r w:rsidRPr="005B3D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5 5,000</w:t>
                              </w:r>
                            </w:p>
                            <w:p w:rsidR="005B3D00" w:rsidRPr="005B3D00" w:rsidRDefault="005B3D00" w:rsidP="005B3D0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B3D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What is the net present value of selecting the new machine, assuming cost of capital of </w:t>
                              </w:r>
                              <w:r w:rsidRPr="005B3D0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10%?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  <w:gridCol w:w="240"/>
                                <w:gridCol w:w="855"/>
                              </w:tblGrid>
                              <w:tr w:rsidR="005B3D00" w:rsidRPr="005B3D00" w:rsidTr="005B3D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B3D00" w:rsidRPr="005B3D00" w:rsidRDefault="005B3D00" w:rsidP="005B3D0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3D0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36" type="#_x0000_t75" style="width:20.25pt;height:18pt" o:ole="">
                                          <v:imagedata r:id="rId6" o:title=""/>
                                        </v:shape>
                                        <w:control r:id="rId64" w:name="DefaultOcxName43" w:shapeid="_x0000_i143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B3D00" w:rsidRPr="005B3D00" w:rsidRDefault="005B3D00" w:rsidP="005B3D0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3D0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B3D00" w:rsidRPr="005B3D00" w:rsidRDefault="005B3D00" w:rsidP="005B3D0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3D0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$11,883</w:t>
                                    </w:r>
                                  </w:p>
                                </w:tc>
                              </w:tr>
                              <w:tr w:rsidR="005B3D00" w:rsidRPr="005B3D00" w:rsidTr="005B3D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B3D00" w:rsidRPr="005B3D00" w:rsidRDefault="005B3D00" w:rsidP="005B3D0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3D0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35" type="#_x0000_t75" style="width:20.25pt;height:18pt" o:ole="">
                                          <v:imagedata r:id="rId6" o:title=""/>
                                        </v:shape>
                                        <w:control r:id="rId65" w:name="DefaultOcxName115" w:shapeid="_x0000_i143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B3D00" w:rsidRPr="005B3D00" w:rsidRDefault="005B3D00" w:rsidP="005B3D0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3D0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B3D00" w:rsidRPr="005B3D00" w:rsidRDefault="005B3D00" w:rsidP="005B3D0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3D0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$13,883</w:t>
                                    </w:r>
                                  </w:p>
                                </w:tc>
                              </w:tr>
                              <w:tr w:rsidR="005B3D00" w:rsidRPr="005B3D00" w:rsidTr="005B3D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B3D00" w:rsidRPr="005B3D00" w:rsidRDefault="005B3D00" w:rsidP="005B3D0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3D0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34" type="#_x0000_t75" style="width:20.25pt;height:18pt" o:ole="">
                                          <v:imagedata r:id="rId6" o:title=""/>
                                        </v:shape>
                                        <w:control r:id="rId66" w:name="DefaultOcxName214" w:shapeid="_x0000_i143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B3D00" w:rsidRPr="005B3D00" w:rsidRDefault="005B3D00" w:rsidP="005B3D0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3D0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B3D00" w:rsidRPr="005B3D00" w:rsidRDefault="005B3D00" w:rsidP="005B3D0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3D0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$15,883</w:t>
                                    </w:r>
                                  </w:p>
                                </w:tc>
                              </w:tr>
                              <w:tr w:rsidR="005B3D00" w:rsidRPr="005B3D00" w:rsidTr="005B3D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B3D00" w:rsidRPr="005B3D00" w:rsidRDefault="005B3D00" w:rsidP="005B3D0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3D0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33" type="#_x0000_t75" style="width:20.25pt;height:18pt" o:ole="">
                                          <v:imagedata r:id="rId6" o:title=""/>
                                        </v:shape>
                                        <w:control r:id="rId67" w:name="DefaultOcxName314" w:shapeid="_x0000_i143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B3D00" w:rsidRPr="005B3D00" w:rsidRDefault="005B3D00" w:rsidP="005B3D0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3D0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B3D00" w:rsidRPr="005B3D00" w:rsidRDefault="005B3D00" w:rsidP="005B3D0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B3D0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$17,883</w:t>
                                    </w:r>
                                  </w:p>
                                </w:tc>
                              </w:tr>
                            </w:tbl>
                            <w:p w:rsidR="005B3D00" w:rsidRPr="00BD3931" w:rsidRDefault="005B3D00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B3D00" w:rsidRPr="00BD3931" w:rsidRDefault="005B3D00" w:rsidP="00BD393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B3D00" w:rsidRPr="00BD3931" w:rsidRDefault="005B3D00" w:rsidP="00BD393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D3931" w:rsidRPr="00BD3931" w:rsidRDefault="00BD3931" w:rsidP="00BD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BD3931" w:rsidRPr="00BD3931" w:rsidRDefault="00BD3931" w:rsidP="00BD39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BD3931" w:rsidRPr="00BD3931" w:rsidRDefault="00BD3931" w:rsidP="00BD39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3931" w:rsidRPr="00033F9C" w:rsidRDefault="00BD3931" w:rsidP="00033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3F9C" w:rsidRPr="00033F9C" w:rsidRDefault="00033F9C" w:rsidP="00033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F9C" w:rsidRDefault="00033F9C"/>
    <w:sectPr w:rsidR="0003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889"/>
    <w:multiLevelType w:val="hybridMultilevel"/>
    <w:tmpl w:val="781AE9D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6AFF"/>
    <w:multiLevelType w:val="multilevel"/>
    <w:tmpl w:val="1250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52112"/>
    <w:multiLevelType w:val="hybridMultilevel"/>
    <w:tmpl w:val="680A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6B"/>
    <w:rsid w:val="00033F9C"/>
    <w:rsid w:val="00150128"/>
    <w:rsid w:val="005B3D00"/>
    <w:rsid w:val="0090606B"/>
    <w:rsid w:val="00BD3931"/>
    <w:rsid w:val="00D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image" Target="media/image2.wmf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4</cp:revision>
  <dcterms:created xsi:type="dcterms:W3CDTF">2015-12-03T03:23:00Z</dcterms:created>
  <dcterms:modified xsi:type="dcterms:W3CDTF">2015-12-03T03:38:00Z</dcterms:modified>
</cp:coreProperties>
</file>