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EE" w:rsidRPr="002E2EEE" w:rsidRDefault="002E2EEE" w:rsidP="002E2EEE">
      <w:pPr>
        <w:spacing w:after="0"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noProof/>
          <w:sz w:val="24"/>
          <w:szCs w:val="24"/>
        </w:rPr>
        <w:drawing>
          <wp:inline distT="0" distB="0" distL="0" distR="0">
            <wp:extent cx="4552950" cy="752475"/>
            <wp:effectExtent l="0" t="0" r="0" b="9525"/>
            <wp:docPr id="1" name="Picture 1" descr="Discussion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ussion Assign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r w:rsidRPr="002E2EEE">
        <w:rPr>
          <w:rFonts w:ascii="Times New Roman" w:eastAsia="Times New Roman" w:hAnsi="Times New Roman" w:cs="Times New Roman"/>
          <w:sz w:val="24"/>
          <w:szCs w:val="24"/>
        </w:rPr>
        <w:t xml:space="preserve">  </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Assignment 2: Two Parts of a Whole Person</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It is important to consider factors influencing physical, cognitive, and socioemotional development long before the baby arrives. In this discussion, you will examine the relative roles of genetics and the environment. Environmental effects on development include both </w:t>
      </w:r>
      <w:proofErr w:type="spellStart"/>
      <w:r w:rsidRPr="002E2EEE">
        <w:rPr>
          <w:rFonts w:ascii="Times New Roman" w:eastAsia="Times New Roman" w:hAnsi="Times New Roman" w:cs="Times New Roman"/>
          <w:sz w:val="24"/>
          <w:szCs w:val="24"/>
        </w:rPr>
        <w:t>macrocultural</w:t>
      </w:r>
      <w:proofErr w:type="spellEnd"/>
      <w:r w:rsidRPr="002E2EEE">
        <w:rPr>
          <w:rFonts w:ascii="Times New Roman" w:eastAsia="Times New Roman" w:hAnsi="Times New Roman" w:cs="Times New Roman"/>
          <w:sz w:val="24"/>
          <w:szCs w:val="24"/>
        </w:rPr>
        <w:t xml:space="preserve"> and </w:t>
      </w:r>
      <w:proofErr w:type="spellStart"/>
      <w:r w:rsidRPr="002E2EEE">
        <w:rPr>
          <w:rFonts w:ascii="Times New Roman" w:eastAsia="Times New Roman" w:hAnsi="Times New Roman" w:cs="Times New Roman"/>
          <w:sz w:val="24"/>
          <w:szCs w:val="24"/>
        </w:rPr>
        <w:t>microcultural</w:t>
      </w:r>
      <w:proofErr w:type="spellEnd"/>
      <w:r w:rsidRPr="002E2EEE">
        <w:rPr>
          <w:rFonts w:ascii="Times New Roman" w:eastAsia="Times New Roman" w:hAnsi="Times New Roman" w:cs="Times New Roman"/>
          <w:sz w:val="24"/>
          <w:szCs w:val="24"/>
        </w:rPr>
        <w:t xml:space="preserve"> influences. </w:t>
      </w:r>
      <w:proofErr w:type="spellStart"/>
      <w:r w:rsidRPr="002E2EEE">
        <w:rPr>
          <w:rFonts w:ascii="Times New Roman" w:eastAsia="Times New Roman" w:hAnsi="Times New Roman" w:cs="Times New Roman"/>
          <w:sz w:val="24"/>
          <w:szCs w:val="24"/>
        </w:rPr>
        <w:t>Macrocultural</w:t>
      </w:r>
      <w:proofErr w:type="spellEnd"/>
      <w:r w:rsidRPr="002E2EEE">
        <w:rPr>
          <w:rFonts w:ascii="Times New Roman" w:eastAsia="Times New Roman" w:hAnsi="Times New Roman" w:cs="Times New Roman"/>
          <w:sz w:val="24"/>
          <w:szCs w:val="24"/>
        </w:rPr>
        <w:t xml:space="preserve"> influences are the broader influences on a child’s development, such as mass media, religious denomination, societal rules, or educational norms. </w:t>
      </w:r>
      <w:proofErr w:type="spellStart"/>
      <w:r w:rsidRPr="002E2EEE">
        <w:rPr>
          <w:rFonts w:ascii="Times New Roman" w:eastAsia="Times New Roman" w:hAnsi="Times New Roman" w:cs="Times New Roman"/>
          <w:sz w:val="24"/>
          <w:szCs w:val="24"/>
        </w:rPr>
        <w:t>Microcultural</w:t>
      </w:r>
      <w:proofErr w:type="spellEnd"/>
      <w:r w:rsidRPr="002E2EEE">
        <w:rPr>
          <w:rFonts w:ascii="Times New Roman" w:eastAsia="Times New Roman" w:hAnsi="Times New Roman" w:cs="Times New Roman"/>
          <w:sz w:val="24"/>
          <w:szCs w:val="24"/>
        </w:rPr>
        <w:t xml:space="preserve"> influences are those on a small scale, such as family eating habits, traditions, hierarchical structures, and routines. </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Based on the principles of behaviorism, John B. Watson argued, tongue-in-cheek, that he could take a healthy baby and make him into a lawyer, doctor, or thief. Sandra </w:t>
      </w:r>
      <w:proofErr w:type="spellStart"/>
      <w:r w:rsidRPr="002E2EEE">
        <w:rPr>
          <w:rFonts w:ascii="Times New Roman" w:eastAsia="Times New Roman" w:hAnsi="Times New Roman" w:cs="Times New Roman"/>
          <w:sz w:val="24"/>
          <w:szCs w:val="24"/>
        </w:rPr>
        <w:t>Scarr</w:t>
      </w:r>
      <w:proofErr w:type="spellEnd"/>
      <w:r w:rsidRPr="002E2EEE">
        <w:rPr>
          <w:rFonts w:ascii="Times New Roman" w:eastAsia="Times New Roman" w:hAnsi="Times New Roman" w:cs="Times New Roman"/>
          <w:sz w:val="24"/>
          <w:szCs w:val="24"/>
        </w:rPr>
        <w:t xml:space="preserve"> argued that often a child’s genetic predispositions override the influence of the environment. Based on what you have learned so far about development, select a well-known movie that addresses the nature-versus-nurture question. Some examples are: </w:t>
      </w:r>
      <w:r w:rsidRPr="002E2EEE">
        <w:rPr>
          <w:rFonts w:ascii="Times New Roman" w:eastAsia="Times New Roman" w:hAnsi="Times New Roman" w:cs="Times New Roman"/>
          <w:b/>
          <w:bCs/>
          <w:i/>
          <w:iCs/>
          <w:sz w:val="24"/>
          <w:szCs w:val="24"/>
        </w:rPr>
        <w:t>The Blind Side, Rudy</w:t>
      </w:r>
      <w:r w:rsidRPr="002E2EEE">
        <w:rPr>
          <w:rFonts w:ascii="Times New Roman" w:eastAsia="Times New Roman" w:hAnsi="Times New Roman" w:cs="Times New Roman"/>
          <w:i/>
          <w:iCs/>
          <w:sz w:val="24"/>
          <w:szCs w:val="24"/>
        </w:rPr>
        <w:t>, </w:t>
      </w:r>
      <w:r w:rsidRPr="002E2EEE">
        <w:rPr>
          <w:rFonts w:ascii="Times New Roman" w:eastAsia="Times New Roman" w:hAnsi="Times New Roman" w:cs="Times New Roman"/>
          <w:sz w:val="24"/>
          <w:szCs w:val="24"/>
        </w:rPr>
        <w:t>and </w:t>
      </w:r>
      <w:r w:rsidRPr="002E2EEE">
        <w:rPr>
          <w:rFonts w:ascii="Times New Roman" w:eastAsia="Times New Roman" w:hAnsi="Times New Roman" w:cs="Times New Roman"/>
          <w:b/>
          <w:bCs/>
          <w:i/>
          <w:iCs/>
          <w:sz w:val="24"/>
          <w:szCs w:val="24"/>
        </w:rPr>
        <w:t>A Beautiful Mind</w:t>
      </w:r>
      <w:r w:rsidRPr="002E2EEE">
        <w:rPr>
          <w:rFonts w:ascii="Times New Roman" w:eastAsia="Times New Roman" w:hAnsi="Times New Roman" w:cs="Times New Roman"/>
          <w:i/>
          <w:iCs/>
          <w:sz w:val="24"/>
          <w:szCs w:val="24"/>
        </w:rPr>
        <w:t>.</w:t>
      </w:r>
      <w:r w:rsidRPr="002E2EEE">
        <w:rPr>
          <w:rFonts w:ascii="Times New Roman" w:eastAsia="Times New Roman" w:hAnsi="Times New Roman" w:cs="Times New Roman"/>
          <w:sz w:val="24"/>
          <w:szCs w:val="24"/>
        </w:rPr>
        <w:t xml:space="preserve"> </w:t>
      </w:r>
      <w:proofErr w:type="gramStart"/>
      <w:r w:rsidRPr="002E2EEE">
        <w:rPr>
          <w:rFonts w:ascii="Times New Roman" w:eastAsia="Times New Roman" w:hAnsi="Times New Roman" w:cs="Times New Roman"/>
          <w:sz w:val="24"/>
          <w:szCs w:val="24"/>
        </w:rPr>
        <w:t>With reference to</w:t>
      </w:r>
      <w:proofErr w:type="gramEnd"/>
      <w:r w:rsidRPr="002E2EEE">
        <w:rPr>
          <w:rFonts w:ascii="Times New Roman" w:eastAsia="Times New Roman" w:hAnsi="Times New Roman" w:cs="Times New Roman"/>
          <w:sz w:val="24"/>
          <w:szCs w:val="24"/>
        </w:rPr>
        <w:t xml:space="preserve"> the film, respond to the following:</w:t>
      </w:r>
    </w:p>
    <w:p w:rsidR="002E2EEE" w:rsidRPr="002E2EEE" w:rsidRDefault="002E2EEE" w:rsidP="002E2E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How influential is the role of genetics in the child’s development? </w:t>
      </w:r>
    </w:p>
    <w:p w:rsidR="002E2EEE" w:rsidRPr="002E2EEE" w:rsidRDefault="002E2EEE" w:rsidP="002E2E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What about the role of the environment, temperament, and </w:t>
      </w:r>
      <w:proofErr w:type="spellStart"/>
      <w:r w:rsidRPr="002E2EEE">
        <w:rPr>
          <w:rFonts w:ascii="Times New Roman" w:eastAsia="Times New Roman" w:hAnsi="Times New Roman" w:cs="Times New Roman"/>
          <w:sz w:val="24"/>
          <w:szCs w:val="24"/>
        </w:rPr>
        <w:t>teratogenics</w:t>
      </w:r>
      <w:proofErr w:type="spellEnd"/>
      <w:r w:rsidRPr="002E2EEE">
        <w:rPr>
          <w:rFonts w:ascii="Times New Roman" w:eastAsia="Times New Roman" w:hAnsi="Times New Roman" w:cs="Times New Roman"/>
          <w:sz w:val="24"/>
          <w:szCs w:val="24"/>
        </w:rPr>
        <w:t xml:space="preserve">, among others? </w:t>
      </w:r>
    </w:p>
    <w:p w:rsidR="002E2EEE" w:rsidRPr="002E2EEE" w:rsidRDefault="002E2EEE" w:rsidP="002E2E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Do you agree with Watson, </w:t>
      </w:r>
      <w:proofErr w:type="spellStart"/>
      <w:r w:rsidRPr="002E2EEE">
        <w:rPr>
          <w:rFonts w:ascii="Times New Roman" w:eastAsia="Times New Roman" w:hAnsi="Times New Roman" w:cs="Times New Roman"/>
          <w:sz w:val="24"/>
          <w:szCs w:val="24"/>
        </w:rPr>
        <w:t>Scarr</w:t>
      </w:r>
      <w:proofErr w:type="spellEnd"/>
      <w:r w:rsidRPr="002E2EEE">
        <w:rPr>
          <w:rFonts w:ascii="Times New Roman" w:eastAsia="Times New Roman" w:hAnsi="Times New Roman" w:cs="Times New Roman"/>
          <w:sz w:val="24"/>
          <w:szCs w:val="24"/>
        </w:rPr>
        <w:t xml:space="preserve">, both, or neither? </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Support your arguments with research, citing sources.</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Write your initial response in 3–4 paragraphs. Apply APA standards to citation of sources.</w:t>
      </w:r>
    </w:p>
    <w:p w:rsidR="002E2EEE" w:rsidRPr="002E2EEE" w:rsidRDefault="002E2EEE" w:rsidP="002E2EEE">
      <w:pPr>
        <w:spacing w:before="100" w:beforeAutospacing="1" w:after="100" w:afterAutospacing="1" w:line="240" w:lineRule="auto"/>
        <w:rPr>
          <w:rFonts w:ascii="Times New Roman" w:eastAsia="Times New Roman" w:hAnsi="Times New Roman" w:cs="Times New Roman"/>
          <w:sz w:val="24"/>
          <w:szCs w:val="24"/>
        </w:rPr>
      </w:pPr>
      <w:r w:rsidRPr="002E2EEE">
        <w:rPr>
          <w:rFonts w:ascii="Times New Roman" w:eastAsia="Times New Roman" w:hAnsi="Times New Roman" w:cs="Times New Roman"/>
          <w:sz w:val="24"/>
          <w:szCs w:val="24"/>
        </w:rPr>
        <w:t xml:space="preserve">By </w:t>
      </w:r>
      <w:r w:rsidRPr="002E2EEE">
        <w:rPr>
          <w:rFonts w:ascii="Times New Roman" w:eastAsia="Times New Roman" w:hAnsi="Times New Roman" w:cs="Times New Roman"/>
          <w:b/>
          <w:bCs/>
          <w:sz w:val="24"/>
          <w:szCs w:val="24"/>
        </w:rPr>
        <w:t>Saturday, October 15, 2016</w:t>
      </w:r>
      <w:r w:rsidRPr="002E2EEE">
        <w:rPr>
          <w:rFonts w:ascii="Times New Roman" w:eastAsia="Times New Roman" w:hAnsi="Times New Roman" w:cs="Times New Roman"/>
          <w:sz w:val="24"/>
          <w:szCs w:val="24"/>
        </w:rPr>
        <w:t xml:space="preserve">, post your response to the appropriate </w:t>
      </w:r>
      <w:r w:rsidRPr="002E2EEE">
        <w:rPr>
          <w:rFonts w:ascii="Times New Roman" w:eastAsia="Times New Roman" w:hAnsi="Times New Roman" w:cs="Times New Roman"/>
          <w:b/>
          <w:bCs/>
          <w:sz w:val="24"/>
          <w:szCs w:val="24"/>
        </w:rPr>
        <w:t>Discussion Area</w:t>
      </w:r>
      <w:r w:rsidRPr="002E2EEE">
        <w:rPr>
          <w:rFonts w:ascii="Times New Roman" w:eastAsia="Times New Roman" w:hAnsi="Times New Roman" w:cs="Times New Roman"/>
          <w:sz w:val="24"/>
          <w:szCs w:val="24"/>
        </w:rPr>
        <w:t xml:space="preserve">. Through </w:t>
      </w:r>
      <w:r w:rsidRPr="002E2EEE">
        <w:rPr>
          <w:rFonts w:ascii="Times New Roman" w:eastAsia="Times New Roman" w:hAnsi="Times New Roman" w:cs="Times New Roman"/>
          <w:b/>
          <w:bCs/>
          <w:sz w:val="24"/>
          <w:szCs w:val="24"/>
        </w:rPr>
        <w:t>Wednesday, October 19, 2016</w:t>
      </w:r>
      <w:r w:rsidRPr="002E2EEE">
        <w:rPr>
          <w:rFonts w:ascii="Times New Roman" w:eastAsia="Times New Roman" w:hAnsi="Times New Roman" w:cs="Times New Roman"/>
          <w:sz w:val="24"/>
          <w:szCs w:val="24"/>
        </w:rPr>
        <w:t>, review and comment on at least two peers’ responses.</w:t>
      </w:r>
    </w:p>
    <w:p w:rsidR="00CD3834" w:rsidRDefault="00CD3834">
      <w:bookmarkStart w:id="0" w:name="_GoBack"/>
      <w:bookmarkEnd w:id="0"/>
    </w:p>
    <w:sectPr w:rsidR="00CD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78C1"/>
    <w:multiLevelType w:val="multilevel"/>
    <w:tmpl w:val="C8DA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EEE"/>
    <w:rsid w:val="002E2EEE"/>
    <w:rsid w:val="00CD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24768-C814-4FB0-A4ED-890EEDD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E2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a">
    <w:name w:val="titlesa"/>
    <w:basedOn w:val="DefaultParagraphFont"/>
    <w:rsid w:val="002E2EEE"/>
  </w:style>
  <w:style w:type="paragraph" w:styleId="NormalWeb">
    <w:name w:val="Normal (Web)"/>
    <w:basedOn w:val="Normal"/>
    <w:uiPriority w:val="99"/>
    <w:semiHidden/>
    <w:unhideWhenUsed/>
    <w:rsid w:val="002E2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EEE"/>
    <w:rPr>
      <w:b/>
      <w:bCs/>
    </w:rPr>
  </w:style>
  <w:style w:type="character" w:styleId="Emphasis">
    <w:name w:val="Emphasis"/>
    <w:basedOn w:val="DefaultParagraphFont"/>
    <w:uiPriority w:val="20"/>
    <w:qFormat/>
    <w:rsid w:val="002E2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beckett</dc:creator>
  <cp:keywords/>
  <dc:description/>
  <cp:lastModifiedBy>latoya beckett</cp:lastModifiedBy>
  <cp:revision>1</cp:revision>
  <dcterms:created xsi:type="dcterms:W3CDTF">2016-10-25T01:34:00Z</dcterms:created>
  <dcterms:modified xsi:type="dcterms:W3CDTF">2016-10-25T01:35:00Z</dcterms:modified>
</cp:coreProperties>
</file>