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Press</w:t>
      </w:r>
      <w:r>
        <w:rPr>
          <w:rStyle w:val="apple-converted-space"/>
          <w:rFonts w:ascii="Arial" w:hAnsi="Arial" w:cs="Arial"/>
          <w:color w:val="333333"/>
          <w:sz w:val="19"/>
          <w:szCs w:val="19"/>
        </w:rPr>
        <w:t> </w:t>
      </w:r>
      <w:r>
        <w:rPr>
          <w:rStyle w:val="Strong"/>
          <w:rFonts w:ascii="Arial" w:hAnsi="Arial" w:cs="Arial"/>
          <w:color w:val="333333"/>
          <w:sz w:val="19"/>
          <w:szCs w:val="19"/>
        </w:rPr>
        <w:t>Enter</w:t>
      </w:r>
      <w:r>
        <w:rPr>
          <w:rStyle w:val="apple-converted-space"/>
          <w:rFonts w:ascii="Arial" w:hAnsi="Arial" w:cs="Arial"/>
          <w:color w:val="333333"/>
          <w:sz w:val="19"/>
          <w:szCs w:val="19"/>
        </w:rPr>
        <w:t> </w:t>
      </w:r>
      <w:r>
        <w:rPr>
          <w:rFonts w:ascii="Arial" w:hAnsi="Arial" w:cs="Arial"/>
          <w:color w:val="333333"/>
          <w:sz w:val="19"/>
          <w:szCs w:val="19"/>
        </w:rPr>
        <w:t>to boot system from CD</w:t>
      </w:r>
      <w:bookmarkStart w:id="0" w:name="_GoBack"/>
      <w:bookmarkEnd w:id="0"/>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4638675" cy="1257300"/>
            <wp:effectExtent l="0" t="0" r="9525" b="0"/>
            <wp:docPr id="8" name="Picture 8" descr="boot-pres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press-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125730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Script will make a quick scan of hard disk and return with all available window installation. Usually there will be only one, unless you have dual operating system installed. Type the disk number (Most probably one, or see the returned result for appropriate number) 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238750" cy="2266950"/>
            <wp:effectExtent l="0" t="0" r="0" b="0"/>
            <wp:docPr id="7" name="Picture 7" descr="select-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di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26695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We need to provide registry files path. Usually script will automatically find the path, all you need to do is just press</w:t>
      </w:r>
      <w:r>
        <w:rPr>
          <w:rStyle w:val="apple-converted-space"/>
          <w:rFonts w:ascii="Arial" w:hAnsi="Arial" w:cs="Arial"/>
          <w:color w:val="333333"/>
          <w:sz w:val="19"/>
          <w:szCs w:val="19"/>
        </w:rPr>
        <w:t> </w:t>
      </w:r>
      <w:r>
        <w:rPr>
          <w:rStyle w:val="Strong"/>
          <w:rFonts w:ascii="Arial" w:hAnsi="Arial" w:cs="Arial"/>
          <w:color w:val="333333"/>
          <w:sz w:val="19"/>
          <w:szCs w:val="19"/>
        </w:rPr>
        <w:t>Enter</w:t>
      </w:r>
      <w:r>
        <w:rPr>
          <w:rStyle w:val="apple-converted-space"/>
          <w:rFonts w:ascii="Arial" w:hAnsi="Arial" w:cs="Arial"/>
          <w:color w:val="333333"/>
          <w:sz w:val="19"/>
          <w:szCs w:val="19"/>
        </w:rPr>
        <w:t> </w:t>
      </w:r>
      <w:r>
        <w:rPr>
          <w:rFonts w:ascii="Arial" w:hAnsi="Arial" w:cs="Arial"/>
          <w:color w:val="333333"/>
          <w:sz w:val="19"/>
          <w:szCs w:val="19"/>
        </w:rPr>
        <w:t>and go with default selected path</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172075" cy="2571750"/>
            <wp:effectExtent l="0" t="0" r="9525" b="0"/>
            <wp:docPr id="6" name="Picture 6" descr="registery-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y-lo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2075" cy="257175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Our primary goal is to reset the password, Type</w:t>
      </w:r>
      <w:r>
        <w:rPr>
          <w:rStyle w:val="apple-converted-space"/>
          <w:rFonts w:ascii="Arial" w:hAnsi="Arial" w:cs="Arial"/>
          <w:color w:val="333333"/>
          <w:sz w:val="19"/>
          <w:szCs w:val="19"/>
        </w:rPr>
        <w:t> </w:t>
      </w:r>
      <w:r>
        <w:rPr>
          <w:rStyle w:val="Strong"/>
          <w:rFonts w:ascii="Arial" w:hAnsi="Arial" w:cs="Arial"/>
          <w:color w:val="333333"/>
          <w:sz w:val="19"/>
          <w:szCs w:val="19"/>
        </w:rPr>
        <w:t>1</w:t>
      </w:r>
      <w:r>
        <w:rPr>
          <w:rStyle w:val="apple-converted-space"/>
          <w:rFonts w:ascii="Arial" w:hAnsi="Arial" w:cs="Arial"/>
          <w:color w:val="333333"/>
          <w:sz w:val="19"/>
          <w:szCs w:val="19"/>
        </w:rPr>
        <w:t> </w:t>
      </w:r>
      <w:r>
        <w:rPr>
          <w:rFonts w:ascii="Arial" w:hAnsi="Arial" w:cs="Arial"/>
          <w:color w:val="333333"/>
          <w:sz w:val="19"/>
          <w:szCs w:val="19"/>
        </w:rPr>
        <w:t>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lastRenderedPageBreak/>
        <w:drawing>
          <wp:inline distT="0" distB="0" distL="0" distR="0">
            <wp:extent cx="5133975" cy="2162175"/>
            <wp:effectExtent l="0" t="0" r="9525" b="9525"/>
            <wp:docPr id="5" name="Picture 5" descr="select-sam-optio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sam-option-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2162175"/>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 xml:space="preserve">We will first disable the </w:t>
      </w:r>
      <w:proofErr w:type="spellStart"/>
      <w:r>
        <w:rPr>
          <w:rFonts w:ascii="Arial" w:hAnsi="Arial" w:cs="Arial"/>
          <w:color w:val="333333"/>
          <w:sz w:val="19"/>
          <w:szCs w:val="19"/>
        </w:rPr>
        <w:t>Syskey</w:t>
      </w:r>
      <w:proofErr w:type="spellEnd"/>
      <w:r>
        <w:rPr>
          <w:rFonts w:ascii="Arial" w:hAnsi="Arial" w:cs="Arial"/>
          <w:color w:val="333333"/>
          <w:sz w:val="19"/>
          <w:szCs w:val="19"/>
        </w:rPr>
        <w:t>, Type</w:t>
      </w:r>
      <w:r>
        <w:rPr>
          <w:rStyle w:val="apple-converted-space"/>
          <w:rFonts w:ascii="Arial" w:hAnsi="Arial" w:cs="Arial"/>
          <w:color w:val="333333"/>
          <w:sz w:val="19"/>
          <w:szCs w:val="19"/>
        </w:rPr>
        <w:t> </w:t>
      </w:r>
      <w:r>
        <w:rPr>
          <w:rStyle w:val="Strong"/>
          <w:rFonts w:ascii="Arial" w:hAnsi="Arial" w:cs="Arial"/>
          <w:color w:val="333333"/>
          <w:sz w:val="19"/>
          <w:szCs w:val="19"/>
        </w:rPr>
        <w:t>2</w:t>
      </w:r>
      <w:r>
        <w:rPr>
          <w:rStyle w:val="apple-converted-space"/>
          <w:rFonts w:ascii="Arial" w:hAnsi="Arial" w:cs="Arial"/>
          <w:color w:val="333333"/>
          <w:sz w:val="19"/>
          <w:szCs w:val="19"/>
        </w:rPr>
        <w:t> </w:t>
      </w:r>
      <w:r>
        <w:rPr>
          <w:rFonts w:ascii="Arial" w:hAnsi="Arial" w:cs="Arial"/>
          <w:color w:val="333333"/>
          <w:sz w:val="19"/>
          <w:szCs w:val="19"/>
        </w:rPr>
        <w:t>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238750" cy="1847850"/>
            <wp:effectExtent l="0" t="0" r="0" b="0"/>
            <wp:docPr id="4" name="Picture 4" descr="syskey-option-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key-option-tw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84785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Type</w:t>
      </w:r>
      <w:r>
        <w:rPr>
          <w:rStyle w:val="apple-converted-space"/>
          <w:rFonts w:ascii="Arial" w:hAnsi="Arial" w:cs="Arial"/>
          <w:color w:val="333333"/>
          <w:sz w:val="19"/>
          <w:szCs w:val="19"/>
        </w:rPr>
        <w:t> </w:t>
      </w:r>
      <w:r>
        <w:rPr>
          <w:rStyle w:val="Strong"/>
          <w:rFonts w:ascii="Arial" w:hAnsi="Arial" w:cs="Arial"/>
          <w:color w:val="333333"/>
          <w:sz w:val="19"/>
          <w:szCs w:val="19"/>
        </w:rPr>
        <w:t>y</w:t>
      </w:r>
      <w:r>
        <w:rPr>
          <w:rStyle w:val="apple-converted-space"/>
          <w:rFonts w:ascii="Arial" w:hAnsi="Arial" w:cs="Arial"/>
          <w:color w:val="333333"/>
          <w:sz w:val="19"/>
          <w:szCs w:val="19"/>
        </w:rPr>
        <w:t> </w:t>
      </w:r>
      <w:r>
        <w:rPr>
          <w:rFonts w:ascii="Arial" w:hAnsi="Arial" w:cs="Arial"/>
          <w:color w:val="333333"/>
          <w:sz w:val="19"/>
          <w:szCs w:val="19"/>
        </w:rPr>
        <w:t>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r>
        <w:rPr>
          <w:rStyle w:val="apple-converted-space"/>
          <w:rFonts w:ascii="Arial" w:hAnsi="Arial" w:cs="Arial"/>
          <w:color w:val="333333"/>
          <w:sz w:val="19"/>
          <w:szCs w:val="19"/>
        </w:rPr>
        <w:t> </w:t>
      </w:r>
      <w:r>
        <w:rPr>
          <w:rFonts w:ascii="Arial" w:hAnsi="Arial" w:cs="Arial"/>
          <w:color w:val="333333"/>
          <w:sz w:val="19"/>
          <w:szCs w:val="19"/>
        </w:rPr>
        <w:t xml:space="preserve">to confirm the </w:t>
      </w:r>
      <w:proofErr w:type="spellStart"/>
      <w:r>
        <w:rPr>
          <w:rFonts w:ascii="Arial" w:hAnsi="Arial" w:cs="Arial"/>
          <w:color w:val="333333"/>
          <w:sz w:val="19"/>
          <w:szCs w:val="19"/>
        </w:rPr>
        <w:t>Syskey</w:t>
      </w:r>
      <w:proofErr w:type="spellEnd"/>
      <w:r>
        <w:rPr>
          <w:rFonts w:ascii="Arial" w:hAnsi="Arial" w:cs="Arial"/>
          <w:color w:val="333333"/>
          <w:sz w:val="19"/>
          <w:szCs w:val="19"/>
        </w:rPr>
        <w:t xml:space="preserve"> disable.</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238750" cy="3600450"/>
            <wp:effectExtent l="0" t="0" r="0" b="0"/>
            <wp:docPr id="3" name="Picture 3" descr="confirm-syskey-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rm-syskey-dis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lastRenderedPageBreak/>
        <w:t xml:space="preserve">When you disable </w:t>
      </w:r>
      <w:proofErr w:type="spellStart"/>
      <w:r>
        <w:rPr>
          <w:rFonts w:ascii="Arial" w:hAnsi="Arial" w:cs="Arial"/>
          <w:color w:val="333333"/>
          <w:sz w:val="19"/>
          <w:szCs w:val="19"/>
        </w:rPr>
        <w:t>Syskey</w:t>
      </w:r>
      <w:proofErr w:type="spellEnd"/>
      <w:r>
        <w:rPr>
          <w:rFonts w:ascii="Arial" w:hAnsi="Arial" w:cs="Arial"/>
          <w:color w:val="333333"/>
          <w:sz w:val="19"/>
          <w:szCs w:val="19"/>
        </w:rPr>
        <w:t>, this script will also invalidate (set to blank) all users passwords from system. You need to reset them as well. From this point you can save change to disk and return to window. Type</w:t>
      </w:r>
      <w:r>
        <w:rPr>
          <w:rStyle w:val="apple-converted-space"/>
          <w:rFonts w:ascii="Arial" w:hAnsi="Arial" w:cs="Arial"/>
          <w:color w:val="333333"/>
          <w:sz w:val="19"/>
          <w:szCs w:val="19"/>
        </w:rPr>
        <w:t> </w:t>
      </w:r>
      <w:r>
        <w:rPr>
          <w:rStyle w:val="Strong"/>
          <w:rFonts w:ascii="Arial" w:hAnsi="Arial" w:cs="Arial"/>
          <w:color w:val="333333"/>
          <w:sz w:val="19"/>
          <w:szCs w:val="19"/>
        </w:rPr>
        <w:t>q</w:t>
      </w:r>
      <w:r>
        <w:rPr>
          <w:rStyle w:val="apple-converted-space"/>
          <w:rFonts w:ascii="Arial" w:hAnsi="Arial" w:cs="Arial"/>
          <w:color w:val="333333"/>
          <w:sz w:val="19"/>
          <w:szCs w:val="19"/>
        </w:rPr>
        <w:t> </w:t>
      </w:r>
      <w:r>
        <w:rPr>
          <w:rFonts w:ascii="Arial" w:hAnsi="Arial" w:cs="Arial"/>
          <w:color w:val="333333"/>
          <w:sz w:val="19"/>
          <w:szCs w:val="19"/>
        </w:rPr>
        <w:t>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r>
        <w:rPr>
          <w:rStyle w:val="apple-converted-space"/>
          <w:rFonts w:ascii="Arial" w:hAnsi="Arial" w:cs="Arial"/>
          <w:color w:val="333333"/>
          <w:sz w:val="19"/>
          <w:szCs w:val="19"/>
        </w:rPr>
        <w:t> </w:t>
      </w:r>
      <w:r>
        <w:rPr>
          <w:rFonts w:ascii="Arial" w:hAnsi="Arial" w:cs="Arial"/>
          <w:color w:val="333333"/>
          <w:sz w:val="19"/>
          <w:szCs w:val="19"/>
        </w:rPr>
        <w:t>to return previous menu</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4924425" cy="1314450"/>
            <wp:effectExtent l="0" t="0" r="9525" b="0"/>
            <wp:docPr id="2" name="Picture 2" descr="type-q-to-quite-admin-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e-q-to-quite-admin-pa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4425" cy="131445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Type</w:t>
      </w:r>
      <w:r>
        <w:rPr>
          <w:rStyle w:val="apple-converted-space"/>
          <w:rFonts w:ascii="Arial" w:hAnsi="Arial" w:cs="Arial"/>
          <w:color w:val="333333"/>
          <w:sz w:val="19"/>
          <w:szCs w:val="19"/>
        </w:rPr>
        <w:t> </w:t>
      </w:r>
      <w:r>
        <w:rPr>
          <w:rStyle w:val="Strong"/>
          <w:rFonts w:ascii="Arial" w:hAnsi="Arial" w:cs="Arial"/>
          <w:color w:val="333333"/>
          <w:sz w:val="19"/>
          <w:szCs w:val="19"/>
        </w:rPr>
        <w:t>y</w:t>
      </w:r>
      <w:r>
        <w:rPr>
          <w:rStyle w:val="apple-converted-space"/>
          <w:rFonts w:ascii="Arial" w:hAnsi="Arial" w:cs="Arial"/>
          <w:color w:val="333333"/>
          <w:sz w:val="19"/>
          <w:szCs w:val="19"/>
        </w:rPr>
        <w:t> </w:t>
      </w:r>
      <w:r>
        <w:rPr>
          <w:rFonts w:ascii="Arial" w:hAnsi="Arial" w:cs="Arial"/>
          <w:color w:val="333333"/>
          <w:sz w:val="19"/>
          <w:szCs w:val="19"/>
        </w:rPr>
        <w:t>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r>
        <w:rPr>
          <w:rStyle w:val="apple-converted-space"/>
          <w:rFonts w:ascii="Arial" w:hAnsi="Arial" w:cs="Arial"/>
          <w:color w:val="333333"/>
          <w:sz w:val="19"/>
          <w:szCs w:val="19"/>
        </w:rPr>
        <w:t> </w:t>
      </w:r>
      <w:r>
        <w:rPr>
          <w:rFonts w:ascii="Arial" w:hAnsi="Arial" w:cs="Arial"/>
          <w:color w:val="333333"/>
          <w:sz w:val="19"/>
          <w:szCs w:val="19"/>
        </w:rPr>
        <w:t>so script can write the change to disk</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drawing>
          <wp:inline distT="0" distB="0" distL="0" distR="0">
            <wp:extent cx="5238750" cy="2247900"/>
            <wp:effectExtent l="0" t="0" r="0" b="0"/>
            <wp:docPr id="1" name="Picture 1" descr="wirte-to-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rte-to-di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24790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color w:val="333333"/>
          <w:sz w:val="19"/>
          <w:szCs w:val="19"/>
        </w:rPr>
        <w:t>If you want, you can run the script again. Type</w:t>
      </w:r>
      <w:r>
        <w:rPr>
          <w:rStyle w:val="apple-converted-space"/>
          <w:rFonts w:ascii="Arial" w:hAnsi="Arial" w:cs="Arial"/>
          <w:color w:val="333333"/>
          <w:sz w:val="19"/>
          <w:szCs w:val="19"/>
        </w:rPr>
        <w:t> </w:t>
      </w:r>
      <w:r>
        <w:rPr>
          <w:rStyle w:val="Strong"/>
          <w:rFonts w:ascii="Arial" w:hAnsi="Arial" w:cs="Arial"/>
          <w:color w:val="333333"/>
          <w:sz w:val="19"/>
          <w:szCs w:val="19"/>
        </w:rPr>
        <w:t>n</w:t>
      </w:r>
      <w:r>
        <w:rPr>
          <w:rStyle w:val="apple-converted-space"/>
          <w:rFonts w:ascii="Arial" w:hAnsi="Arial" w:cs="Arial"/>
          <w:color w:val="333333"/>
          <w:sz w:val="19"/>
          <w:szCs w:val="19"/>
        </w:rPr>
        <w:t> </w:t>
      </w:r>
      <w:r>
        <w:rPr>
          <w:rFonts w:ascii="Arial" w:hAnsi="Arial" w:cs="Arial"/>
          <w:color w:val="333333"/>
          <w:sz w:val="19"/>
          <w:szCs w:val="19"/>
        </w:rPr>
        <w:t>and press</w:t>
      </w:r>
      <w:r>
        <w:rPr>
          <w:rStyle w:val="apple-converted-space"/>
          <w:rFonts w:ascii="Arial" w:hAnsi="Arial" w:cs="Arial"/>
          <w:color w:val="333333"/>
          <w:sz w:val="19"/>
          <w:szCs w:val="19"/>
        </w:rPr>
        <w:t> </w:t>
      </w:r>
      <w:r>
        <w:rPr>
          <w:rStyle w:val="Strong"/>
          <w:rFonts w:ascii="Arial" w:hAnsi="Arial" w:cs="Arial"/>
          <w:color w:val="333333"/>
          <w:sz w:val="19"/>
          <w:szCs w:val="19"/>
        </w:rPr>
        <w:t>enter</w:t>
      </w:r>
      <w:r>
        <w:rPr>
          <w:rFonts w:ascii="Arial" w:hAnsi="Arial" w:cs="Arial"/>
          <w:color w:val="333333"/>
          <w:sz w:val="19"/>
          <w:szCs w:val="19"/>
        </w:rPr>
        <w:t>.</w:t>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r>
        <w:rPr>
          <w:rFonts w:ascii="Arial" w:hAnsi="Arial" w:cs="Arial"/>
          <w:noProof/>
          <w:color w:val="333333"/>
          <w:sz w:val="19"/>
          <w:szCs w:val="19"/>
        </w:rPr>
        <w:lastRenderedPageBreak/>
        <w:drawing>
          <wp:inline distT="0" distB="0" distL="0" distR="0">
            <wp:extent cx="5238750" cy="4152900"/>
            <wp:effectExtent l="0" t="0" r="0" b="0"/>
            <wp:docPr id="9" name="Picture 9" descr="ask-for-new-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k-for-new-ru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4152900"/>
                    </a:xfrm>
                    <a:prstGeom prst="rect">
                      <a:avLst/>
                    </a:prstGeom>
                    <a:noFill/>
                    <a:ln>
                      <a:noFill/>
                    </a:ln>
                  </pic:spPr>
                </pic:pic>
              </a:graphicData>
            </a:graphic>
          </wp:inline>
        </w:drawing>
      </w:r>
    </w:p>
    <w:p w:rsidR="00DF46E1" w:rsidRDefault="00DF46E1" w:rsidP="00DF46E1">
      <w:pPr>
        <w:pStyle w:val="NormalWeb"/>
        <w:shd w:val="clear" w:color="auto" w:fill="FFFFFF"/>
        <w:spacing w:before="0" w:beforeAutospacing="0" w:after="0" w:afterAutospacing="0" w:line="269" w:lineRule="atLeast"/>
        <w:jc w:val="both"/>
        <w:rPr>
          <w:rFonts w:ascii="Arial" w:hAnsi="Arial" w:cs="Arial"/>
          <w:color w:val="333333"/>
          <w:sz w:val="19"/>
          <w:szCs w:val="19"/>
        </w:rPr>
      </w:pPr>
    </w:p>
    <w:p w:rsidR="00DF46E1" w:rsidRDefault="00DF46E1"/>
    <w:sectPr w:rsidR="00DF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E1"/>
    <w:rsid w:val="00D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0F5"/>
  <w15:chartTrackingRefBased/>
  <w15:docId w15:val="{7E679209-6EC8-4F01-A040-70790175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46E1"/>
  </w:style>
  <w:style w:type="character" w:styleId="Strong">
    <w:name w:val="Strong"/>
    <w:basedOn w:val="DefaultParagraphFont"/>
    <w:uiPriority w:val="22"/>
    <w:qFormat/>
    <w:rsid w:val="00DF4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5187">
      <w:bodyDiv w:val="1"/>
      <w:marLeft w:val="0"/>
      <w:marRight w:val="0"/>
      <w:marTop w:val="0"/>
      <w:marBottom w:val="0"/>
      <w:divBdr>
        <w:top w:val="none" w:sz="0" w:space="0" w:color="auto"/>
        <w:left w:val="none" w:sz="0" w:space="0" w:color="auto"/>
        <w:bottom w:val="none" w:sz="0" w:space="0" w:color="auto"/>
        <w:right w:val="none" w:sz="0" w:space="0" w:color="auto"/>
      </w:divBdr>
    </w:div>
    <w:div w:id="19347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2016-01-06T00:36:00Z</dcterms:created>
  <dcterms:modified xsi:type="dcterms:W3CDTF">2016-01-06T00:38:00Z</dcterms:modified>
</cp:coreProperties>
</file>