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000"/>
      </w:tblPr>
      <w:tblGrid>
        <w:gridCol w:w="8760"/>
      </w:tblGrid>
      <w:tr w:rsidR="00113C73" w:rsidRPr="00113C73" w:rsidTr="00113C73">
        <w:trPr>
          <w:tblCellSpacing w:w="15" w:type="dxa"/>
        </w:trPr>
        <w:tc>
          <w:tcPr>
            <w:tcW w:w="0" w:type="auto"/>
            <w:shd w:val="clear" w:color="auto" w:fill="auto"/>
            <w:vAlign w:val="center"/>
          </w:tcPr>
          <w:tbl>
            <w:tblPr>
              <w:tblW w:w="0" w:type="auto"/>
              <w:tblCellSpacing w:w="15" w:type="dxa"/>
              <w:tblCellMar>
                <w:top w:w="15" w:type="dxa"/>
                <w:left w:w="15" w:type="dxa"/>
                <w:bottom w:w="15" w:type="dxa"/>
                <w:right w:w="15" w:type="dxa"/>
              </w:tblCellMar>
              <w:tblLook w:val="0000"/>
            </w:tblPr>
            <w:tblGrid>
              <w:gridCol w:w="6785"/>
            </w:tblGrid>
            <w:tr w:rsidR="00113C73" w:rsidRPr="00113C73">
              <w:trPr>
                <w:tblCellSpacing w:w="15" w:type="dxa"/>
              </w:trPr>
              <w:tc>
                <w:tcPr>
                  <w:tcW w:w="0" w:type="auto"/>
                  <w:shd w:val="clear" w:color="auto" w:fill="auto"/>
                  <w:vAlign w:val="center"/>
                </w:tcPr>
                <w:p w:rsidR="00113C73" w:rsidRPr="00113C73" w:rsidRDefault="00113C73" w:rsidP="00113C73">
                  <w:pPr>
                    <w:rPr>
                      <w:rFonts w:ascii="Times" w:eastAsiaTheme="minorEastAsia" w:hAnsi="Times"/>
                      <w:sz w:val="20"/>
                      <w:szCs w:val="20"/>
                      <w:lang w:val="en-US"/>
                    </w:rPr>
                  </w:pPr>
                  <w:r w:rsidRPr="00113C73">
                    <w:rPr>
                      <w:rFonts w:ascii="Times" w:eastAsiaTheme="minorEastAsia" w:hAnsi="Times"/>
                      <w:b/>
                      <w:sz w:val="20"/>
                      <w:szCs w:val="20"/>
                      <w:lang w:val="en-US"/>
                    </w:rPr>
                    <w:t xml:space="preserve">1. </w:t>
                  </w:r>
                  <w:r w:rsidRPr="00113C73">
                    <w:rPr>
                      <w:rFonts w:ascii="Arial" w:eastAsiaTheme="minorEastAsia" w:hAnsi="Arial"/>
                      <w:sz w:val="20"/>
                      <w:szCs w:val="20"/>
                      <w:lang w:val="en-US"/>
                    </w:rPr>
                    <w:t>(TCO A) A corporation has which of the following advantages?</w:t>
                  </w:r>
                  <w:r w:rsidRPr="00113C73">
                    <w:rPr>
                      <w:rFonts w:ascii="Times" w:eastAsiaTheme="minorEastAsia" w:hAnsi="Times"/>
                      <w:sz w:val="20"/>
                      <w:szCs w:val="20"/>
                      <w:lang w:val="en-US"/>
                    </w:rPr>
                    <w:t xml:space="preserve"> (</w:t>
                  </w:r>
                  <w:proofErr w:type="gramStart"/>
                  <w:r w:rsidRPr="00113C73">
                    <w:rPr>
                      <w:rFonts w:ascii="Times" w:eastAsiaTheme="minorEastAsia" w:hAnsi="Times"/>
                      <w:sz w:val="20"/>
                      <w:szCs w:val="20"/>
                      <w:lang w:val="en-US"/>
                    </w:rPr>
                    <w:t>Points :</w:t>
                  </w:r>
                  <w:proofErr w:type="gramEnd"/>
                  <w:r w:rsidRPr="00113C73">
                    <w:rPr>
                      <w:rFonts w:ascii="Times" w:eastAsiaTheme="minorEastAsia" w:hAnsi="Times"/>
                      <w:sz w:val="20"/>
                      <w:szCs w:val="20"/>
                      <w:lang w:val="en-US"/>
                    </w:rPr>
                    <w:t xml:space="preserve"> 5) </w:t>
                  </w:r>
                </w:p>
              </w:tc>
            </w:tr>
          </w:tbl>
          <w:p w:rsidR="00113C73" w:rsidRPr="00113C73" w:rsidRDefault="00113C73" w:rsidP="00113C73">
            <w:pPr>
              <w:rPr>
                <w:rFonts w:ascii="Times" w:eastAsiaTheme="minorEastAsia" w:hAnsi="Times"/>
                <w:sz w:val="20"/>
                <w:szCs w:val="20"/>
                <w:lang w:val="en-US"/>
              </w:rPr>
            </w:pPr>
            <w:r w:rsidRPr="00113C73">
              <w:rPr>
                <w:rFonts w:ascii="Times" w:eastAsiaTheme="minorEastAsia" w:hAnsi="Times"/>
                <w:sz w:val="20"/>
                <w:szCs w:val="20"/>
                <w:lang w:val="en-US"/>
              </w:rPr>
              <w:t>      </w: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NAME=\"StudentNumericAnswer[0].NumericAnswer[0].ChoiceNumber\" VALUE=\"1\"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r w:rsidRPr="00113C73">
              <w:rPr>
                <w:rFonts w:ascii="Arial" w:eastAsiaTheme="minorEastAsia" w:hAnsi="Arial"/>
                <w:sz w:val="20"/>
                <w:szCs w:val="20"/>
                <w:lang w:val="en-US"/>
              </w:rPr>
              <w:t>Reduced taxes</w:t>
            </w:r>
            <w:r w:rsidRPr="00113C73">
              <w:rPr>
                <w:rFonts w:ascii="Times" w:eastAsiaTheme="minorEastAsia" w:hAnsi="Times"/>
                <w:sz w:val="20"/>
                <w:szCs w:val="20"/>
                <w:lang w:val="en-US"/>
              </w:rPr>
              <w:br/>
            </w:r>
            <w:proofErr w:type="gramStart"/>
            <w:r w:rsidRPr="00113C73">
              <w:rPr>
                <w:rFonts w:ascii="Times" w:eastAsiaTheme="minorEastAsia" w:hAnsi="Times"/>
                <w:sz w:val="20"/>
                <w:szCs w:val="20"/>
                <w:lang w:val="en-US"/>
              </w:rPr>
              <w:t>      </w:t>
            </w:r>
            <w:proofErr w:type="gramEnd"/>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NAME=\"StudentNumericAnswer[0].NumericAnswer[0].ChoiceNumber\" VALUE=\"2\"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r w:rsidRPr="00113C73">
              <w:rPr>
                <w:rFonts w:ascii="Arial" w:eastAsiaTheme="minorEastAsia" w:hAnsi="Arial"/>
                <w:sz w:val="20"/>
                <w:szCs w:val="20"/>
                <w:lang w:val="en-US"/>
              </w:rPr>
              <w:t>Simple to set up</w:t>
            </w:r>
            <w:r w:rsidRPr="00113C73">
              <w:rPr>
                <w:rFonts w:ascii="Times" w:eastAsiaTheme="minorEastAsia" w:hAnsi="Times"/>
                <w:sz w:val="20"/>
                <w:szCs w:val="20"/>
                <w:lang w:val="en-US"/>
              </w:rPr>
              <w:br/>
              <w:t>      </w: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NAME=\"StudentNumericAnswer[0].NumericAnswer[0].ChoiceNumber\" VALUE=\"3\" CHECKED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r w:rsidRPr="00113C73">
              <w:rPr>
                <w:rFonts w:ascii="Arial" w:eastAsiaTheme="minorEastAsia" w:hAnsi="Arial"/>
                <w:sz w:val="20"/>
                <w:szCs w:val="20"/>
                <w:lang w:val="en-US"/>
              </w:rPr>
              <w:t>Limited liability for stockholders</w:t>
            </w:r>
            <w:r w:rsidRPr="00113C73">
              <w:rPr>
                <w:rFonts w:ascii="Times" w:eastAsiaTheme="minorEastAsia" w:hAnsi="Times"/>
                <w:sz w:val="20"/>
                <w:szCs w:val="20"/>
                <w:lang w:val="en-US"/>
              </w:rPr>
              <w:br/>
              <w:t>      </w: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NAME=\"StudentNumericAnswer[0].NumericAnswer[0].ChoiceNumber\" VALUE=\"4\"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r w:rsidRPr="00113C73">
              <w:rPr>
                <w:rFonts w:ascii="Arial" w:eastAsiaTheme="minorEastAsia" w:hAnsi="Arial"/>
                <w:sz w:val="20"/>
                <w:szCs w:val="20"/>
                <w:lang w:val="en-US"/>
              </w:rPr>
              <w:t>Owner maintains control</w:t>
            </w:r>
            <w:r w:rsidRPr="00113C73">
              <w:rPr>
                <w:rFonts w:ascii="Arial" w:eastAsiaTheme="minorEastAsia" w:hAnsi="Arial"/>
                <w:sz w:val="20"/>
                <w:szCs w:val="20"/>
                <w:lang w:val="en-US"/>
              </w:rPr>
              <w:br/>
              <w:t> </w:t>
            </w:r>
            <w:r w:rsidRPr="00113C73">
              <w:rPr>
                <w:rFonts w:ascii="Arial" w:eastAsiaTheme="minorEastAsia" w:hAnsi="Arial"/>
                <w:sz w:val="20"/>
                <w:szCs w:val="20"/>
                <w:lang w:val="en-US"/>
              </w:rPr>
              <w:br/>
            </w:r>
            <w:r w:rsidRPr="00113C73">
              <w:rPr>
                <w:rFonts w:ascii="Arial" w:eastAsiaTheme="minorEastAsia" w:hAnsi="Arial"/>
                <w:b/>
                <w:sz w:val="20"/>
                <w:szCs w:val="20"/>
                <w:lang w:val="en-US"/>
              </w:rPr>
              <w:t> </w:t>
            </w:r>
            <w:r w:rsidRPr="00113C73">
              <w:rPr>
                <w:rFonts w:ascii="Times" w:eastAsiaTheme="minorEastAsia" w:hAnsi="Times"/>
                <w:sz w:val="20"/>
                <w:szCs w:val="20"/>
                <w:lang w:val="en-US"/>
              </w:rPr>
              <w:br/>
            </w:r>
          </w:p>
        </w:tc>
      </w:tr>
    </w:tbl>
    <w:p w:rsidR="00113C73" w:rsidRPr="00113C73" w:rsidRDefault="00113C73" w:rsidP="00113C73">
      <w:pPr>
        <w:rPr>
          <w:rFonts w:ascii="Times" w:eastAsiaTheme="minorEastAsia" w:hAnsi="Times"/>
          <w:sz w:val="20"/>
          <w:szCs w:val="20"/>
          <w:lang w:val="en-US"/>
        </w:rPr>
      </w:pPr>
    </w:p>
    <w:tbl>
      <w:tblPr>
        <w:tblW w:w="5000" w:type="pct"/>
        <w:tblCellSpacing w:w="15" w:type="dxa"/>
        <w:tblCellMar>
          <w:top w:w="15" w:type="dxa"/>
          <w:left w:w="15" w:type="dxa"/>
          <w:bottom w:w="15" w:type="dxa"/>
          <w:right w:w="15" w:type="dxa"/>
        </w:tblCellMar>
        <w:tblLook w:val="0000"/>
      </w:tblPr>
      <w:tblGrid>
        <w:gridCol w:w="8760"/>
      </w:tblGrid>
      <w:tr w:rsidR="00113C73" w:rsidRPr="00113C73" w:rsidTr="00113C73">
        <w:trPr>
          <w:tblCellSpacing w:w="15" w:type="dxa"/>
        </w:trPr>
        <w:tc>
          <w:tcPr>
            <w:tcW w:w="0" w:type="auto"/>
            <w:shd w:val="clear" w:color="auto" w:fill="auto"/>
            <w:vAlign w:val="center"/>
          </w:tcPr>
          <w:tbl>
            <w:tblPr>
              <w:tblW w:w="0" w:type="auto"/>
              <w:tblCellSpacing w:w="15" w:type="dxa"/>
              <w:tblCellMar>
                <w:top w:w="15" w:type="dxa"/>
                <w:left w:w="15" w:type="dxa"/>
                <w:bottom w:w="15" w:type="dxa"/>
                <w:right w:w="15" w:type="dxa"/>
              </w:tblCellMar>
              <w:tblLook w:val="0000"/>
            </w:tblPr>
            <w:tblGrid>
              <w:gridCol w:w="8640"/>
            </w:tblGrid>
            <w:tr w:rsidR="00113C73" w:rsidRPr="00113C73">
              <w:trPr>
                <w:tblCellSpacing w:w="15" w:type="dxa"/>
              </w:trPr>
              <w:tc>
                <w:tcPr>
                  <w:tcW w:w="0" w:type="auto"/>
                  <w:shd w:val="clear" w:color="auto" w:fill="auto"/>
                  <w:vAlign w:val="center"/>
                </w:tcPr>
                <w:p w:rsidR="00113C73" w:rsidRPr="00113C73" w:rsidRDefault="00113C73" w:rsidP="00113C73">
                  <w:pPr>
                    <w:rPr>
                      <w:rFonts w:ascii="Times" w:eastAsiaTheme="minorEastAsia" w:hAnsi="Times"/>
                      <w:sz w:val="20"/>
                      <w:szCs w:val="20"/>
                      <w:lang w:val="en-US"/>
                    </w:rPr>
                  </w:pPr>
                  <w:r w:rsidRPr="00113C73">
                    <w:rPr>
                      <w:rFonts w:ascii="Times" w:eastAsiaTheme="minorEastAsia" w:hAnsi="Times"/>
                      <w:sz w:val="20"/>
                      <w:szCs w:val="20"/>
                      <w:lang w:val="en-US"/>
                    </w:rPr>
                    <w:t xml:space="preserve">Question 2. </w:t>
                  </w:r>
                  <w:r w:rsidRPr="00113C73">
                    <w:rPr>
                      <w:rFonts w:ascii="Times" w:eastAsiaTheme="minorEastAsia" w:hAnsi="Times"/>
                      <w:b/>
                      <w:sz w:val="20"/>
                      <w:szCs w:val="20"/>
                      <w:lang w:val="en-US"/>
                    </w:rPr>
                    <w:t xml:space="preserve">2. </w:t>
                  </w:r>
                  <w:r w:rsidRPr="00113C73">
                    <w:rPr>
                      <w:rFonts w:ascii="Arial" w:eastAsiaTheme="minorEastAsia" w:hAnsi="Arial"/>
                      <w:sz w:val="20"/>
                      <w:szCs w:val="20"/>
                      <w:lang w:val="en-US"/>
                    </w:rPr>
                    <w:t>(TCO A) Which one of the following statements is correct with regard to dividends?</w:t>
                  </w:r>
                  <w:r w:rsidRPr="00113C73">
                    <w:rPr>
                      <w:rFonts w:ascii="Times" w:eastAsiaTheme="minorEastAsia" w:hAnsi="Times"/>
                      <w:sz w:val="20"/>
                      <w:szCs w:val="20"/>
                      <w:lang w:val="en-US"/>
                    </w:rPr>
                    <w:t xml:space="preserve"> (</w:t>
                  </w:r>
                  <w:proofErr w:type="gramStart"/>
                  <w:r w:rsidRPr="00113C73">
                    <w:rPr>
                      <w:rFonts w:ascii="Times" w:eastAsiaTheme="minorEastAsia" w:hAnsi="Times"/>
                      <w:sz w:val="20"/>
                      <w:szCs w:val="20"/>
                      <w:lang w:val="en-US"/>
                    </w:rPr>
                    <w:t>Points :</w:t>
                  </w:r>
                  <w:proofErr w:type="gramEnd"/>
                  <w:r w:rsidRPr="00113C73">
                    <w:rPr>
                      <w:rFonts w:ascii="Times" w:eastAsiaTheme="minorEastAsia" w:hAnsi="Times"/>
                      <w:sz w:val="20"/>
                      <w:szCs w:val="20"/>
                      <w:lang w:val="en-US"/>
                    </w:rPr>
                    <w:t xml:space="preserve"> 5) </w:t>
                  </w:r>
                </w:p>
              </w:tc>
            </w:tr>
          </w:tbl>
          <w:p w:rsidR="00113C73" w:rsidRPr="00113C73" w:rsidRDefault="00113C73" w:rsidP="00113C73">
            <w:pPr>
              <w:rPr>
                <w:rFonts w:ascii="Times" w:eastAsiaTheme="minorEastAsia" w:hAnsi="Times"/>
                <w:sz w:val="20"/>
                <w:szCs w:val="20"/>
                <w:lang w:val="en-US"/>
              </w:rPr>
            </w:pPr>
            <w:r w:rsidRPr="00113C73">
              <w:rPr>
                <w:rFonts w:ascii="Times" w:eastAsiaTheme="minorEastAsia" w:hAnsi="Times"/>
                <w:sz w:val="20"/>
                <w:szCs w:val="20"/>
                <w:lang w:val="en-US"/>
              </w:rPr>
              <w:t>      </w: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NAME=\"StudentNumericAnswer[1].NumericAnswer[0].ChoiceNumber\" VALUE=\"1\"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r w:rsidRPr="00113C73">
              <w:rPr>
                <w:rFonts w:ascii="Arial" w:eastAsiaTheme="minorEastAsia" w:hAnsi="Arial"/>
                <w:sz w:val="20"/>
                <w:szCs w:val="20"/>
                <w:lang w:val="en-US"/>
              </w:rPr>
              <w:t>Dividends are increased by credits.</w:t>
            </w:r>
            <w:r w:rsidRPr="00113C73">
              <w:rPr>
                <w:rFonts w:ascii="Times" w:eastAsiaTheme="minorEastAsia" w:hAnsi="Times"/>
                <w:sz w:val="20"/>
                <w:szCs w:val="20"/>
                <w:lang w:val="en-US"/>
              </w:rPr>
              <w:br/>
              <w:t>      </w: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NAME=\"StudentNumericAnswer[1].NumericAnswer[0].ChoiceNumber\" VALUE=\"2\"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r w:rsidRPr="00113C73">
              <w:rPr>
                <w:rFonts w:ascii="Arial" w:eastAsiaTheme="minorEastAsia" w:hAnsi="Arial"/>
                <w:sz w:val="20"/>
                <w:szCs w:val="20"/>
                <w:lang w:val="en-US"/>
              </w:rPr>
              <w:t>Dividends are subtracted on the income statement.</w:t>
            </w:r>
            <w:r w:rsidRPr="00113C73">
              <w:rPr>
                <w:rFonts w:ascii="Times" w:eastAsiaTheme="minorEastAsia" w:hAnsi="Times"/>
                <w:sz w:val="20"/>
                <w:szCs w:val="20"/>
                <w:lang w:val="en-US"/>
              </w:rPr>
              <w:br/>
              <w:t>      </w: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NAME=\"StudentNumericAnswer[1].NumericAnswer[0].ChoiceNumber\" VALUE=\"3\"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r w:rsidRPr="00113C73">
              <w:rPr>
                <w:rFonts w:ascii="Arial" w:eastAsiaTheme="minorEastAsia" w:hAnsi="Arial"/>
                <w:sz w:val="20"/>
                <w:szCs w:val="20"/>
                <w:lang w:val="en-US"/>
              </w:rPr>
              <w:t>Common stock dividends are required to be paid.</w:t>
            </w:r>
            <w:r w:rsidRPr="00113C73">
              <w:rPr>
                <w:rFonts w:ascii="Times" w:eastAsiaTheme="minorEastAsia" w:hAnsi="Times"/>
                <w:sz w:val="20"/>
                <w:szCs w:val="20"/>
                <w:lang w:val="en-US"/>
              </w:rPr>
              <w:br/>
              <w:t>      </w: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NAME=\"StudentNumericAnswer[1].NumericAnswer[0].ChoiceNumber\" VALUE=\"4\"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r w:rsidRPr="00113C73">
              <w:rPr>
                <w:rFonts w:ascii="Arial" w:eastAsiaTheme="minorEastAsia" w:hAnsi="Arial"/>
                <w:sz w:val="20"/>
                <w:szCs w:val="20"/>
                <w:lang w:val="en-US"/>
              </w:rPr>
              <w:t>Dividends reduce stockholders’ equity.</w:t>
            </w:r>
            <w:r w:rsidRPr="00113C73">
              <w:rPr>
                <w:rFonts w:ascii="Times" w:eastAsiaTheme="minorEastAsia" w:hAnsi="Times"/>
                <w:sz w:val="20"/>
                <w:szCs w:val="20"/>
                <w:lang w:val="en-US"/>
              </w:rPr>
              <w:br/>
            </w:r>
          </w:p>
        </w:tc>
      </w:tr>
    </w:tbl>
    <w:p w:rsidR="00113C73" w:rsidRPr="00113C73" w:rsidRDefault="00113C73" w:rsidP="00113C73">
      <w:pPr>
        <w:rPr>
          <w:rFonts w:ascii="Times" w:eastAsiaTheme="minorEastAsia" w:hAnsi="Times"/>
          <w:sz w:val="20"/>
          <w:szCs w:val="20"/>
          <w:lang w:val="en-US"/>
        </w:rPr>
      </w:pPr>
    </w:p>
    <w:tbl>
      <w:tblPr>
        <w:tblW w:w="5000" w:type="pct"/>
        <w:tblCellSpacing w:w="15" w:type="dxa"/>
        <w:tblCellMar>
          <w:top w:w="15" w:type="dxa"/>
          <w:left w:w="15" w:type="dxa"/>
          <w:bottom w:w="15" w:type="dxa"/>
          <w:right w:w="15" w:type="dxa"/>
        </w:tblCellMar>
        <w:tblLook w:val="0000"/>
      </w:tblPr>
      <w:tblGrid>
        <w:gridCol w:w="8760"/>
      </w:tblGrid>
      <w:tr w:rsidR="00113C73" w:rsidRPr="00113C73" w:rsidTr="00113C73">
        <w:trPr>
          <w:tblCellSpacing w:w="15" w:type="dxa"/>
        </w:trPr>
        <w:tc>
          <w:tcPr>
            <w:tcW w:w="0" w:type="auto"/>
            <w:shd w:val="clear" w:color="auto" w:fill="auto"/>
            <w:vAlign w:val="center"/>
          </w:tcPr>
          <w:tbl>
            <w:tblPr>
              <w:tblW w:w="0" w:type="auto"/>
              <w:tblCellSpacing w:w="15" w:type="dxa"/>
              <w:tblCellMar>
                <w:top w:w="15" w:type="dxa"/>
                <w:left w:w="15" w:type="dxa"/>
                <w:bottom w:w="15" w:type="dxa"/>
                <w:right w:w="15" w:type="dxa"/>
              </w:tblCellMar>
              <w:tblLook w:val="0000"/>
            </w:tblPr>
            <w:tblGrid>
              <w:gridCol w:w="8074"/>
            </w:tblGrid>
            <w:tr w:rsidR="00113C73" w:rsidRPr="00113C73">
              <w:trPr>
                <w:tblCellSpacing w:w="15" w:type="dxa"/>
              </w:trPr>
              <w:tc>
                <w:tcPr>
                  <w:tcW w:w="0" w:type="auto"/>
                  <w:shd w:val="clear" w:color="auto" w:fill="auto"/>
                  <w:vAlign w:val="center"/>
                </w:tcPr>
                <w:p w:rsidR="00113C73" w:rsidRPr="00113C73" w:rsidRDefault="00113C73" w:rsidP="00113C73">
                  <w:pPr>
                    <w:rPr>
                      <w:rFonts w:ascii="Arial" w:eastAsiaTheme="minorEastAsia" w:hAnsi="Arial"/>
                      <w:sz w:val="20"/>
                      <w:szCs w:val="20"/>
                      <w:lang w:val="en-US"/>
                    </w:rPr>
                  </w:pPr>
                  <w:r w:rsidRPr="00113C73">
                    <w:rPr>
                      <w:rFonts w:ascii="Times" w:eastAsiaTheme="minorEastAsia" w:hAnsi="Times"/>
                      <w:sz w:val="20"/>
                      <w:szCs w:val="20"/>
                      <w:lang w:val="en-US"/>
                    </w:rPr>
                    <w:t xml:space="preserve">Question 3. </w:t>
                  </w:r>
                  <w:r w:rsidRPr="00113C73">
                    <w:rPr>
                      <w:rFonts w:ascii="Times" w:eastAsiaTheme="minorEastAsia" w:hAnsi="Times"/>
                      <w:b/>
                      <w:sz w:val="20"/>
                      <w:szCs w:val="20"/>
                      <w:lang w:val="en-US"/>
                    </w:rPr>
                    <w:t xml:space="preserve">3. </w:t>
                  </w:r>
                  <w:r w:rsidRPr="00113C73">
                    <w:rPr>
                      <w:rFonts w:ascii="Arial" w:eastAsiaTheme="minorEastAsia" w:hAnsi="Arial"/>
                      <w:sz w:val="20"/>
                      <w:szCs w:val="20"/>
                      <w:lang w:val="en-US"/>
                    </w:rPr>
                    <w:t xml:space="preserve">(TCOs A and B) Below </w:t>
                  </w:r>
                  <w:proofErr w:type="gramStart"/>
                  <w:r w:rsidRPr="00113C73">
                    <w:rPr>
                      <w:rFonts w:ascii="Arial" w:eastAsiaTheme="minorEastAsia" w:hAnsi="Arial"/>
                      <w:sz w:val="20"/>
                      <w:szCs w:val="20"/>
                      <w:lang w:val="en-US"/>
                    </w:rPr>
                    <w:t>is</w:t>
                  </w:r>
                  <w:proofErr w:type="gramEnd"/>
                  <w:r w:rsidRPr="00113C73">
                    <w:rPr>
                      <w:rFonts w:ascii="Arial" w:eastAsiaTheme="minorEastAsia" w:hAnsi="Arial"/>
                      <w:sz w:val="20"/>
                      <w:szCs w:val="20"/>
                      <w:lang w:val="en-US"/>
                    </w:rPr>
                    <w:t xml:space="preserve"> a partial list of account balances for LBJ Company. </w:t>
                  </w:r>
                  <w:r w:rsidRPr="00113C73">
                    <w:rPr>
                      <w:rFonts w:ascii="Arial" w:eastAsiaTheme="minorEastAsia" w:hAnsi="Arial"/>
                      <w:sz w:val="20"/>
                      <w:szCs w:val="20"/>
                      <w:lang w:val="en-US"/>
                    </w:rPr>
                    <w:br/>
                  </w:r>
                  <w:r w:rsidRPr="00113C73">
                    <w:rPr>
                      <w:rFonts w:ascii="Arial" w:eastAsiaTheme="minorEastAsia" w:hAnsi="Arial"/>
                      <w:sz w:val="20"/>
                      <w:szCs w:val="20"/>
                      <w:lang w:val="en-US"/>
                    </w:rPr>
                    <w:br/>
                    <w:t> </w:t>
                  </w:r>
                </w:p>
                <w:tbl>
                  <w:tblPr>
                    <w:tblW w:w="0" w:type="auto"/>
                    <w:tblCellSpacing w:w="0" w:type="dxa"/>
                    <w:tblCellMar>
                      <w:left w:w="0" w:type="dxa"/>
                      <w:right w:w="0" w:type="dxa"/>
                    </w:tblCellMar>
                    <w:tblLook w:val="0000"/>
                  </w:tblPr>
                  <w:tblGrid>
                    <w:gridCol w:w="3680"/>
                    <w:gridCol w:w="1760"/>
                  </w:tblGrid>
                  <w:tr w:rsidR="00113C73" w:rsidRPr="00113C73">
                    <w:trPr>
                      <w:tblCellSpacing w:w="0" w:type="dxa"/>
                    </w:trPr>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113C73" w:rsidRPr="00113C73" w:rsidRDefault="00113C73" w:rsidP="00113C73">
                        <w:pPr>
                          <w:rPr>
                            <w:rFonts w:ascii="Times" w:eastAsiaTheme="minorEastAsia" w:hAnsi="Times"/>
                            <w:sz w:val="20"/>
                            <w:szCs w:val="20"/>
                            <w:lang w:val="en-US"/>
                          </w:rPr>
                        </w:pPr>
                        <w:r w:rsidRPr="00113C73">
                          <w:rPr>
                            <w:rFonts w:ascii="Arial" w:eastAsiaTheme="minorEastAsia" w:hAnsi="Arial"/>
                            <w:sz w:val="20"/>
                            <w:szCs w:val="20"/>
                            <w:lang w:val="en-US"/>
                          </w:rPr>
                          <w:t>Cash</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113C73" w:rsidRPr="00113C73" w:rsidRDefault="00113C73" w:rsidP="00113C73">
                        <w:pPr>
                          <w:rPr>
                            <w:rFonts w:ascii="Times" w:eastAsiaTheme="minorEastAsia" w:hAnsi="Times"/>
                            <w:sz w:val="20"/>
                            <w:szCs w:val="20"/>
                            <w:lang w:val="en-US"/>
                          </w:rPr>
                        </w:pPr>
                        <w:r w:rsidRPr="00113C73">
                          <w:rPr>
                            <w:rFonts w:ascii="Arial" w:eastAsiaTheme="minorEastAsia" w:hAnsi="Arial"/>
                            <w:sz w:val="20"/>
                            <w:szCs w:val="20"/>
                            <w:lang w:val="en-US"/>
                          </w:rPr>
                          <w:t>$30, 000</w:t>
                        </w:r>
                      </w:p>
                    </w:tc>
                  </w:tr>
                  <w:tr w:rsidR="00113C73" w:rsidRPr="00113C73">
                    <w:trPr>
                      <w:tblCellSpacing w:w="0" w:type="dxa"/>
                    </w:trPr>
                    <w:tc>
                      <w:tcPr>
                        <w:tcW w:w="3680" w:type="dxa"/>
                        <w:tcBorders>
                          <w:top w:val="single" w:sz="4" w:space="0" w:color="000000"/>
                          <w:left w:val="single" w:sz="4" w:space="0" w:color="000000"/>
                          <w:bottom w:val="single" w:sz="4" w:space="0" w:color="000000"/>
                        </w:tcBorders>
                        <w:shd w:val="clear" w:color="auto" w:fill="auto"/>
                      </w:tcPr>
                      <w:p w:rsidR="00113C73" w:rsidRPr="00113C73" w:rsidRDefault="00113C73" w:rsidP="00113C73">
                        <w:pPr>
                          <w:rPr>
                            <w:rFonts w:ascii="Times" w:eastAsiaTheme="minorEastAsia" w:hAnsi="Times"/>
                            <w:sz w:val="20"/>
                            <w:szCs w:val="20"/>
                            <w:lang w:val="en-US"/>
                          </w:rPr>
                        </w:pPr>
                        <w:r w:rsidRPr="00113C73">
                          <w:rPr>
                            <w:rFonts w:ascii="Arial" w:eastAsiaTheme="minorEastAsia" w:hAnsi="Arial"/>
                            <w:sz w:val="20"/>
                            <w:szCs w:val="20"/>
                            <w:lang w:val="en-US"/>
                          </w:rPr>
                          <w:t>Prepaid rent</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113C73" w:rsidRPr="00113C73" w:rsidRDefault="00113C73" w:rsidP="00113C73">
                        <w:pPr>
                          <w:rPr>
                            <w:rFonts w:ascii="Times" w:eastAsiaTheme="minorEastAsia" w:hAnsi="Times"/>
                            <w:sz w:val="20"/>
                            <w:szCs w:val="20"/>
                            <w:lang w:val="en-US"/>
                          </w:rPr>
                        </w:pPr>
                        <w:r w:rsidRPr="00113C73">
                          <w:rPr>
                            <w:rFonts w:ascii="Arial" w:eastAsiaTheme="minorEastAsia" w:hAnsi="Arial"/>
                            <w:sz w:val="20"/>
                            <w:szCs w:val="20"/>
                            <w:lang w:val="en-US"/>
                          </w:rPr>
                          <w:t>1,000</w:t>
                        </w:r>
                      </w:p>
                    </w:tc>
                  </w:tr>
                  <w:tr w:rsidR="00113C73" w:rsidRPr="00113C73">
                    <w:trPr>
                      <w:tblCellSpacing w:w="0" w:type="dxa"/>
                    </w:trPr>
                    <w:tc>
                      <w:tcPr>
                        <w:tcW w:w="3680" w:type="dxa"/>
                        <w:tcBorders>
                          <w:top w:val="single" w:sz="4" w:space="0" w:color="000000"/>
                          <w:left w:val="single" w:sz="4" w:space="0" w:color="000000"/>
                          <w:bottom w:val="single" w:sz="4" w:space="0" w:color="000000"/>
                        </w:tcBorders>
                        <w:shd w:val="clear" w:color="auto" w:fill="auto"/>
                      </w:tcPr>
                      <w:p w:rsidR="00113C73" w:rsidRPr="00113C73" w:rsidRDefault="00113C73" w:rsidP="00113C73">
                        <w:pPr>
                          <w:rPr>
                            <w:rFonts w:ascii="Times" w:eastAsiaTheme="minorEastAsia" w:hAnsi="Times"/>
                            <w:sz w:val="20"/>
                            <w:szCs w:val="20"/>
                            <w:lang w:val="en-US"/>
                          </w:rPr>
                        </w:pPr>
                        <w:r w:rsidRPr="00113C73">
                          <w:rPr>
                            <w:rFonts w:ascii="Arial" w:eastAsiaTheme="minorEastAsia" w:hAnsi="Arial"/>
                            <w:sz w:val="20"/>
                            <w:szCs w:val="20"/>
                            <w:lang w:val="en-US"/>
                          </w:rPr>
                          <w:t>Accounts receivable</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113C73" w:rsidRPr="00113C73" w:rsidRDefault="00113C73" w:rsidP="00113C73">
                        <w:pPr>
                          <w:rPr>
                            <w:rFonts w:ascii="Times" w:eastAsiaTheme="minorEastAsia" w:hAnsi="Times"/>
                            <w:sz w:val="20"/>
                            <w:szCs w:val="20"/>
                            <w:lang w:val="en-US"/>
                          </w:rPr>
                        </w:pPr>
                        <w:r w:rsidRPr="00113C73">
                          <w:rPr>
                            <w:rFonts w:ascii="Arial" w:eastAsiaTheme="minorEastAsia" w:hAnsi="Arial"/>
                            <w:sz w:val="20"/>
                            <w:szCs w:val="20"/>
                            <w:lang w:val="en-US"/>
                          </w:rPr>
                          <w:t>5,500</w:t>
                        </w:r>
                      </w:p>
                    </w:tc>
                  </w:tr>
                  <w:tr w:rsidR="00113C73" w:rsidRPr="00113C73">
                    <w:trPr>
                      <w:tblCellSpacing w:w="0" w:type="dxa"/>
                    </w:trPr>
                    <w:tc>
                      <w:tcPr>
                        <w:tcW w:w="3680" w:type="dxa"/>
                        <w:tcBorders>
                          <w:top w:val="single" w:sz="4" w:space="0" w:color="000000"/>
                          <w:left w:val="single" w:sz="4" w:space="0" w:color="000000"/>
                          <w:bottom w:val="single" w:sz="4" w:space="0" w:color="000000"/>
                        </w:tcBorders>
                        <w:shd w:val="clear" w:color="auto" w:fill="auto"/>
                      </w:tcPr>
                      <w:p w:rsidR="00113C73" w:rsidRPr="00113C73" w:rsidRDefault="00113C73" w:rsidP="00113C73">
                        <w:pPr>
                          <w:rPr>
                            <w:rFonts w:ascii="Times" w:eastAsiaTheme="minorEastAsia" w:hAnsi="Times"/>
                            <w:sz w:val="20"/>
                            <w:szCs w:val="20"/>
                            <w:lang w:val="en-US"/>
                          </w:rPr>
                        </w:pPr>
                        <w:r w:rsidRPr="00113C73">
                          <w:rPr>
                            <w:rFonts w:ascii="Arial" w:eastAsiaTheme="minorEastAsia" w:hAnsi="Arial"/>
                            <w:sz w:val="20"/>
                            <w:szCs w:val="20"/>
                            <w:lang w:val="en-US"/>
                          </w:rPr>
                          <w:t>Accounts payable</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113C73" w:rsidRPr="00113C73" w:rsidRDefault="00113C73" w:rsidP="00113C73">
                        <w:pPr>
                          <w:rPr>
                            <w:rFonts w:ascii="Times" w:eastAsiaTheme="minorEastAsia" w:hAnsi="Times"/>
                            <w:sz w:val="20"/>
                            <w:szCs w:val="20"/>
                            <w:lang w:val="en-US"/>
                          </w:rPr>
                        </w:pPr>
                        <w:r w:rsidRPr="00113C73">
                          <w:rPr>
                            <w:rFonts w:ascii="Arial" w:eastAsiaTheme="minorEastAsia" w:hAnsi="Arial"/>
                            <w:sz w:val="20"/>
                            <w:szCs w:val="20"/>
                            <w:lang w:val="en-US"/>
                          </w:rPr>
                          <w:t>3,800</w:t>
                        </w:r>
                      </w:p>
                    </w:tc>
                  </w:tr>
                  <w:tr w:rsidR="00113C73" w:rsidRPr="00113C73">
                    <w:trPr>
                      <w:tblCellSpacing w:w="0" w:type="dxa"/>
                    </w:trPr>
                    <w:tc>
                      <w:tcPr>
                        <w:tcW w:w="3680" w:type="dxa"/>
                        <w:tcBorders>
                          <w:top w:val="single" w:sz="4" w:space="0" w:color="000000"/>
                          <w:left w:val="single" w:sz="4" w:space="0" w:color="000000"/>
                          <w:bottom w:val="single" w:sz="4" w:space="0" w:color="000000"/>
                        </w:tcBorders>
                        <w:shd w:val="clear" w:color="auto" w:fill="auto"/>
                      </w:tcPr>
                      <w:p w:rsidR="00113C73" w:rsidRPr="00113C73" w:rsidRDefault="00113C73" w:rsidP="00113C73">
                        <w:pPr>
                          <w:rPr>
                            <w:rFonts w:ascii="Times" w:eastAsiaTheme="minorEastAsia" w:hAnsi="Times"/>
                            <w:sz w:val="20"/>
                            <w:szCs w:val="20"/>
                            <w:lang w:val="en-US"/>
                          </w:rPr>
                        </w:pPr>
                        <w:r w:rsidRPr="00113C73">
                          <w:rPr>
                            <w:rFonts w:ascii="Arial" w:eastAsiaTheme="minorEastAsia" w:hAnsi="Arial"/>
                            <w:sz w:val="20"/>
                            <w:szCs w:val="20"/>
                            <w:lang w:val="en-US"/>
                          </w:rPr>
                          <w:t>Notes payable</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113C73" w:rsidRPr="00113C73" w:rsidRDefault="00113C73" w:rsidP="00113C73">
                        <w:pPr>
                          <w:rPr>
                            <w:rFonts w:ascii="Times" w:eastAsiaTheme="minorEastAsia" w:hAnsi="Times"/>
                            <w:sz w:val="20"/>
                            <w:szCs w:val="20"/>
                            <w:lang w:val="en-US"/>
                          </w:rPr>
                        </w:pPr>
                        <w:r w:rsidRPr="00113C73">
                          <w:rPr>
                            <w:rFonts w:ascii="Arial" w:eastAsiaTheme="minorEastAsia" w:hAnsi="Arial"/>
                            <w:sz w:val="20"/>
                            <w:szCs w:val="20"/>
                            <w:lang w:val="en-US"/>
                          </w:rPr>
                          <w:t>4,200</w:t>
                        </w:r>
                      </w:p>
                    </w:tc>
                  </w:tr>
                  <w:tr w:rsidR="00113C73" w:rsidRPr="00113C73">
                    <w:trPr>
                      <w:tblCellSpacing w:w="0" w:type="dxa"/>
                    </w:trPr>
                    <w:tc>
                      <w:tcPr>
                        <w:tcW w:w="3680" w:type="dxa"/>
                        <w:tcBorders>
                          <w:top w:val="single" w:sz="4" w:space="0" w:color="000000"/>
                          <w:left w:val="single" w:sz="4" w:space="0" w:color="000000"/>
                          <w:bottom w:val="single" w:sz="4" w:space="0" w:color="000000"/>
                        </w:tcBorders>
                        <w:shd w:val="clear" w:color="auto" w:fill="auto"/>
                      </w:tcPr>
                      <w:p w:rsidR="00113C73" w:rsidRPr="00113C73" w:rsidRDefault="00113C73" w:rsidP="00113C73">
                        <w:pPr>
                          <w:rPr>
                            <w:rFonts w:ascii="Times" w:eastAsiaTheme="minorEastAsia" w:hAnsi="Times"/>
                            <w:sz w:val="20"/>
                            <w:szCs w:val="20"/>
                            <w:lang w:val="en-US"/>
                          </w:rPr>
                        </w:pPr>
                        <w:r w:rsidRPr="00113C73">
                          <w:rPr>
                            <w:rFonts w:ascii="Arial" w:eastAsiaTheme="minorEastAsia" w:hAnsi="Arial"/>
                            <w:sz w:val="20"/>
                            <w:szCs w:val="20"/>
                            <w:lang w:val="en-US"/>
                          </w:rPr>
                          <w:t>Common stock</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113C73" w:rsidRPr="00113C73" w:rsidRDefault="00113C73" w:rsidP="00113C73">
                        <w:pPr>
                          <w:rPr>
                            <w:rFonts w:ascii="Times" w:eastAsiaTheme="minorEastAsia" w:hAnsi="Times"/>
                            <w:sz w:val="20"/>
                            <w:szCs w:val="20"/>
                            <w:lang w:val="en-US"/>
                          </w:rPr>
                        </w:pPr>
                        <w:r w:rsidRPr="00113C73">
                          <w:rPr>
                            <w:rFonts w:ascii="Arial" w:eastAsiaTheme="minorEastAsia" w:hAnsi="Arial"/>
                            <w:sz w:val="20"/>
                            <w:szCs w:val="20"/>
                            <w:lang w:val="en-US"/>
                          </w:rPr>
                          <w:t>14,000</w:t>
                        </w:r>
                      </w:p>
                    </w:tc>
                  </w:tr>
                  <w:tr w:rsidR="00113C73" w:rsidRPr="00113C73">
                    <w:trPr>
                      <w:tblCellSpacing w:w="0" w:type="dxa"/>
                    </w:trPr>
                    <w:tc>
                      <w:tcPr>
                        <w:tcW w:w="3680" w:type="dxa"/>
                        <w:tcBorders>
                          <w:top w:val="single" w:sz="4" w:space="0" w:color="000000"/>
                          <w:left w:val="single" w:sz="4" w:space="0" w:color="000000"/>
                          <w:bottom w:val="single" w:sz="4" w:space="0" w:color="000000"/>
                        </w:tcBorders>
                        <w:shd w:val="clear" w:color="auto" w:fill="auto"/>
                      </w:tcPr>
                      <w:p w:rsidR="00113C73" w:rsidRPr="00113C73" w:rsidRDefault="00113C73" w:rsidP="00113C73">
                        <w:pPr>
                          <w:rPr>
                            <w:rFonts w:ascii="Times" w:eastAsiaTheme="minorEastAsia" w:hAnsi="Times"/>
                            <w:sz w:val="20"/>
                            <w:szCs w:val="20"/>
                            <w:lang w:val="en-US"/>
                          </w:rPr>
                        </w:pPr>
                        <w:r w:rsidRPr="00113C73">
                          <w:rPr>
                            <w:rFonts w:ascii="Arial" w:eastAsiaTheme="minorEastAsia" w:hAnsi="Arial"/>
                            <w:sz w:val="20"/>
                            <w:szCs w:val="20"/>
                            <w:lang w:val="en-US"/>
                          </w:rPr>
                          <w:t>Dividends</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113C73" w:rsidRPr="00113C73" w:rsidRDefault="00113C73" w:rsidP="00113C73">
                        <w:pPr>
                          <w:rPr>
                            <w:rFonts w:ascii="Times" w:eastAsiaTheme="minorEastAsia" w:hAnsi="Times"/>
                            <w:sz w:val="20"/>
                            <w:szCs w:val="20"/>
                            <w:lang w:val="en-US"/>
                          </w:rPr>
                        </w:pPr>
                        <w:r w:rsidRPr="00113C73">
                          <w:rPr>
                            <w:rFonts w:ascii="Arial" w:eastAsiaTheme="minorEastAsia" w:hAnsi="Arial"/>
                            <w:sz w:val="20"/>
                            <w:szCs w:val="20"/>
                            <w:lang w:val="en-US"/>
                          </w:rPr>
                          <w:t>1,700</w:t>
                        </w:r>
                      </w:p>
                    </w:tc>
                  </w:tr>
                  <w:tr w:rsidR="00113C73" w:rsidRPr="00113C73">
                    <w:trPr>
                      <w:tblCellSpacing w:w="0" w:type="dxa"/>
                    </w:trPr>
                    <w:tc>
                      <w:tcPr>
                        <w:tcW w:w="3680" w:type="dxa"/>
                        <w:tcBorders>
                          <w:top w:val="single" w:sz="4" w:space="0" w:color="000000"/>
                          <w:left w:val="single" w:sz="4" w:space="0" w:color="000000"/>
                          <w:bottom w:val="single" w:sz="4" w:space="0" w:color="000000"/>
                        </w:tcBorders>
                        <w:shd w:val="clear" w:color="auto" w:fill="auto"/>
                      </w:tcPr>
                      <w:p w:rsidR="00113C73" w:rsidRPr="00113C73" w:rsidRDefault="00113C73" w:rsidP="00113C73">
                        <w:pPr>
                          <w:rPr>
                            <w:rFonts w:ascii="Times" w:eastAsiaTheme="minorEastAsia" w:hAnsi="Times"/>
                            <w:sz w:val="20"/>
                            <w:szCs w:val="20"/>
                            <w:lang w:val="en-US"/>
                          </w:rPr>
                        </w:pPr>
                        <w:r w:rsidRPr="00113C73">
                          <w:rPr>
                            <w:rFonts w:ascii="Arial" w:eastAsiaTheme="minorEastAsia" w:hAnsi="Arial"/>
                            <w:sz w:val="20"/>
                            <w:szCs w:val="20"/>
                            <w:lang w:val="en-US"/>
                          </w:rPr>
                          <w:t>Revenues</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113C73" w:rsidRPr="00113C73" w:rsidRDefault="00113C73" w:rsidP="00113C73">
                        <w:pPr>
                          <w:rPr>
                            <w:rFonts w:ascii="Times" w:eastAsiaTheme="minorEastAsia" w:hAnsi="Times"/>
                            <w:sz w:val="20"/>
                            <w:szCs w:val="20"/>
                            <w:lang w:val="en-US"/>
                          </w:rPr>
                        </w:pPr>
                        <w:r w:rsidRPr="00113C73">
                          <w:rPr>
                            <w:rFonts w:ascii="Arial" w:eastAsiaTheme="minorEastAsia" w:hAnsi="Arial"/>
                            <w:sz w:val="20"/>
                            <w:szCs w:val="20"/>
                            <w:lang w:val="en-US"/>
                          </w:rPr>
                          <w:t>25,000</w:t>
                        </w:r>
                      </w:p>
                    </w:tc>
                  </w:tr>
                  <w:tr w:rsidR="00113C73" w:rsidRPr="00113C73">
                    <w:trPr>
                      <w:tblCellSpacing w:w="0" w:type="dxa"/>
                    </w:trPr>
                    <w:tc>
                      <w:tcPr>
                        <w:tcW w:w="3680" w:type="dxa"/>
                        <w:tcBorders>
                          <w:top w:val="single" w:sz="4" w:space="0" w:color="000000"/>
                          <w:left w:val="single" w:sz="4" w:space="0" w:color="000000"/>
                          <w:bottom w:val="single" w:sz="4" w:space="0" w:color="000000"/>
                        </w:tcBorders>
                        <w:shd w:val="clear" w:color="auto" w:fill="auto"/>
                      </w:tcPr>
                      <w:p w:rsidR="00113C73" w:rsidRPr="00113C73" w:rsidRDefault="00113C73" w:rsidP="00113C73">
                        <w:pPr>
                          <w:rPr>
                            <w:rFonts w:ascii="Times" w:eastAsiaTheme="minorEastAsia" w:hAnsi="Times"/>
                            <w:sz w:val="20"/>
                            <w:szCs w:val="20"/>
                            <w:lang w:val="en-US"/>
                          </w:rPr>
                        </w:pPr>
                        <w:r w:rsidRPr="00113C73">
                          <w:rPr>
                            <w:rFonts w:ascii="Arial" w:eastAsiaTheme="minorEastAsia" w:hAnsi="Arial"/>
                            <w:sz w:val="20"/>
                            <w:szCs w:val="20"/>
                            <w:lang w:val="en-US"/>
                          </w:rPr>
                          <w:t>Expenses</w:t>
                        </w:r>
                      </w:p>
                    </w:tc>
                    <w:tc>
                      <w:tcPr>
                        <w:tcW w:w="1760" w:type="dxa"/>
                        <w:tcBorders>
                          <w:top w:val="single" w:sz="4" w:space="0" w:color="000000"/>
                          <w:left w:val="single" w:sz="4" w:space="0" w:color="000000"/>
                          <w:bottom w:val="single" w:sz="4" w:space="0" w:color="000000"/>
                          <w:right w:val="single" w:sz="4" w:space="0" w:color="000000"/>
                        </w:tcBorders>
                        <w:shd w:val="clear" w:color="auto" w:fill="auto"/>
                      </w:tcPr>
                      <w:p w:rsidR="00113C73" w:rsidRPr="00113C73" w:rsidRDefault="00113C73" w:rsidP="00113C73">
                        <w:pPr>
                          <w:rPr>
                            <w:rFonts w:ascii="Times" w:eastAsiaTheme="minorEastAsia" w:hAnsi="Times"/>
                            <w:sz w:val="20"/>
                            <w:szCs w:val="20"/>
                            <w:lang w:val="en-US"/>
                          </w:rPr>
                        </w:pPr>
                        <w:r w:rsidRPr="00113C73">
                          <w:rPr>
                            <w:rFonts w:ascii="Arial" w:eastAsiaTheme="minorEastAsia" w:hAnsi="Arial"/>
                            <w:sz w:val="20"/>
                            <w:szCs w:val="20"/>
                            <w:lang w:val="en-US"/>
                          </w:rPr>
                          <w:t>15,500</w:t>
                        </w:r>
                      </w:p>
                    </w:tc>
                  </w:tr>
                </w:tbl>
                <w:p w:rsidR="00113C73" w:rsidRPr="00113C73" w:rsidRDefault="00113C73" w:rsidP="00113C73">
                  <w:pPr>
                    <w:rPr>
                      <w:rFonts w:ascii="Times" w:eastAsiaTheme="minorEastAsia" w:hAnsi="Times"/>
                      <w:sz w:val="20"/>
                      <w:szCs w:val="20"/>
                      <w:lang w:val="en-US"/>
                    </w:rPr>
                  </w:pPr>
                  <w:r w:rsidRPr="00113C73">
                    <w:rPr>
                      <w:rFonts w:ascii="Arial" w:eastAsiaTheme="minorEastAsia" w:hAnsi="Arial"/>
                      <w:sz w:val="20"/>
                      <w:szCs w:val="20"/>
                      <w:lang w:val="en-US"/>
                    </w:rPr>
                    <w:br/>
                    <w:t xml:space="preserve">What did LBJ Company show as total credits? </w:t>
                  </w:r>
                  <w:r w:rsidRPr="00113C73">
                    <w:rPr>
                      <w:rFonts w:ascii="Times" w:eastAsiaTheme="minorEastAsia" w:hAnsi="Times"/>
                      <w:sz w:val="20"/>
                      <w:szCs w:val="20"/>
                      <w:lang w:val="en-US"/>
                    </w:rPr>
                    <w:t>(</w:t>
                  </w:r>
                  <w:proofErr w:type="gramStart"/>
                  <w:r w:rsidRPr="00113C73">
                    <w:rPr>
                      <w:rFonts w:ascii="Times" w:eastAsiaTheme="minorEastAsia" w:hAnsi="Times"/>
                      <w:sz w:val="20"/>
                      <w:szCs w:val="20"/>
                      <w:lang w:val="en-US"/>
                    </w:rPr>
                    <w:t>Points :</w:t>
                  </w:r>
                  <w:proofErr w:type="gramEnd"/>
                  <w:r w:rsidRPr="00113C73">
                    <w:rPr>
                      <w:rFonts w:ascii="Times" w:eastAsiaTheme="minorEastAsia" w:hAnsi="Times"/>
                      <w:sz w:val="20"/>
                      <w:szCs w:val="20"/>
                      <w:lang w:val="en-US"/>
                    </w:rPr>
                    <w:t xml:space="preserve"> 5) </w:t>
                  </w:r>
                </w:p>
              </w:tc>
            </w:tr>
          </w:tbl>
          <w:p w:rsidR="00113C73" w:rsidRPr="00113C73" w:rsidRDefault="00113C73" w:rsidP="00113C73">
            <w:pPr>
              <w:rPr>
                <w:rFonts w:ascii="Times" w:eastAsiaTheme="minorEastAsia" w:hAnsi="Times"/>
                <w:sz w:val="20"/>
                <w:szCs w:val="20"/>
                <w:lang w:val="en-US"/>
              </w:rPr>
            </w:pPr>
            <w:r w:rsidRPr="00113C73">
              <w:rPr>
                <w:rFonts w:ascii="Times" w:eastAsiaTheme="minorEastAsia" w:hAnsi="Times"/>
                <w:sz w:val="20"/>
                <w:szCs w:val="20"/>
                <w:lang w:val="en-US"/>
              </w:rPr>
              <w:t>      </w: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NAME=\"StudentNumericAnswer[2].NumericAnswer[0].ChoiceNumber\" VALUE=\"1\"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r w:rsidRPr="00113C73">
              <w:rPr>
                <w:rFonts w:ascii="Arial" w:eastAsiaTheme="minorEastAsia" w:hAnsi="Arial"/>
                <w:sz w:val="20"/>
                <w:szCs w:val="20"/>
                <w:lang w:val="en-US"/>
              </w:rPr>
              <w:t>$47,000</w:t>
            </w:r>
            <w:r w:rsidRPr="00113C73">
              <w:rPr>
                <w:rFonts w:ascii="Times" w:eastAsiaTheme="minorEastAsia" w:hAnsi="Times"/>
                <w:sz w:val="20"/>
                <w:szCs w:val="20"/>
                <w:lang w:val="en-US"/>
              </w:rPr>
              <w:br/>
            </w:r>
            <w:proofErr w:type="gramStart"/>
            <w:r w:rsidRPr="00113C73">
              <w:rPr>
                <w:rFonts w:ascii="Times" w:eastAsiaTheme="minorEastAsia" w:hAnsi="Times"/>
                <w:sz w:val="20"/>
                <w:szCs w:val="20"/>
                <w:lang w:val="en-US"/>
              </w:rPr>
              <w:t>      </w:t>
            </w:r>
            <w:proofErr w:type="gramEnd"/>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NAME=\"StudentNumericAnswer[2].NumericAnswer[0].ChoiceNumber\" VALUE=\"2\"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r w:rsidRPr="00113C73">
              <w:rPr>
                <w:rFonts w:ascii="Arial" w:eastAsiaTheme="minorEastAsia" w:hAnsi="Arial"/>
                <w:sz w:val="20"/>
                <w:szCs w:val="20"/>
                <w:lang w:val="en-US"/>
              </w:rPr>
              <w:t>$100,700</w:t>
            </w:r>
            <w:r w:rsidRPr="00113C73">
              <w:rPr>
                <w:rFonts w:ascii="Times" w:eastAsiaTheme="minorEastAsia" w:hAnsi="Times"/>
                <w:sz w:val="20"/>
                <w:szCs w:val="20"/>
                <w:lang w:val="en-US"/>
              </w:rPr>
              <w:br/>
              <w:t>      </w: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NAME=\"StudentNumericAnswer[2].NumericAnswer[0].ChoiceNumber\" VALUE=\"3\"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r w:rsidRPr="00113C73">
              <w:rPr>
                <w:rFonts w:ascii="Arial" w:eastAsiaTheme="minorEastAsia" w:hAnsi="Arial"/>
                <w:sz w:val="20"/>
                <w:szCs w:val="20"/>
                <w:lang w:val="en-US"/>
              </w:rPr>
              <w:t>$48,700</w:t>
            </w:r>
            <w:r w:rsidRPr="00113C73">
              <w:rPr>
                <w:rFonts w:ascii="Times" w:eastAsiaTheme="minorEastAsia" w:hAnsi="Times"/>
                <w:sz w:val="20"/>
                <w:szCs w:val="20"/>
                <w:lang w:val="en-US"/>
              </w:rPr>
              <w:br/>
              <w:t>      </w: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NAME=\"StudentNumericAnswer[2].NumericAnswer[0].ChoiceNumber\" VALUE=\"4\"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r w:rsidRPr="00113C73">
              <w:rPr>
                <w:rFonts w:ascii="Arial" w:eastAsiaTheme="minorEastAsia" w:hAnsi="Arial"/>
                <w:sz w:val="20"/>
                <w:szCs w:val="20"/>
                <w:lang w:val="en-US"/>
              </w:rPr>
              <w:t>$64,200</w:t>
            </w:r>
            <w:r w:rsidRPr="00113C73">
              <w:rPr>
                <w:rFonts w:ascii="Times" w:eastAsiaTheme="minorEastAsia" w:hAnsi="Times"/>
                <w:sz w:val="20"/>
                <w:szCs w:val="20"/>
                <w:lang w:val="en-US"/>
              </w:rPr>
              <w:br/>
            </w:r>
          </w:p>
        </w:tc>
      </w:tr>
    </w:tbl>
    <w:p w:rsidR="00113C73" w:rsidRPr="00113C73" w:rsidRDefault="00113C73" w:rsidP="00113C73">
      <w:pPr>
        <w:rPr>
          <w:rFonts w:ascii="Times" w:eastAsiaTheme="minorEastAsia" w:hAnsi="Times"/>
          <w:sz w:val="20"/>
          <w:szCs w:val="20"/>
          <w:lang w:val="en-US"/>
        </w:rPr>
      </w:pPr>
    </w:p>
    <w:tbl>
      <w:tblPr>
        <w:tblW w:w="5000" w:type="pct"/>
        <w:tblCellSpacing w:w="15" w:type="dxa"/>
        <w:tblCellMar>
          <w:top w:w="15" w:type="dxa"/>
          <w:left w:w="15" w:type="dxa"/>
          <w:bottom w:w="15" w:type="dxa"/>
          <w:right w:w="15" w:type="dxa"/>
        </w:tblCellMar>
        <w:tblLook w:val="0000"/>
      </w:tblPr>
      <w:tblGrid>
        <w:gridCol w:w="8760"/>
      </w:tblGrid>
      <w:tr w:rsidR="00113C73" w:rsidRPr="00113C73" w:rsidTr="00113C73">
        <w:trPr>
          <w:tblCellSpacing w:w="15" w:type="dxa"/>
        </w:trPr>
        <w:tc>
          <w:tcPr>
            <w:tcW w:w="0" w:type="auto"/>
            <w:shd w:val="clear" w:color="auto" w:fill="auto"/>
            <w:vAlign w:val="center"/>
          </w:tcPr>
          <w:tbl>
            <w:tblPr>
              <w:tblW w:w="0" w:type="auto"/>
              <w:tblCellSpacing w:w="15" w:type="dxa"/>
              <w:tblCellMar>
                <w:top w:w="15" w:type="dxa"/>
                <w:left w:w="15" w:type="dxa"/>
                <w:bottom w:w="15" w:type="dxa"/>
                <w:right w:w="15" w:type="dxa"/>
              </w:tblCellMar>
              <w:tblLook w:val="0000"/>
            </w:tblPr>
            <w:tblGrid>
              <w:gridCol w:w="8640"/>
            </w:tblGrid>
            <w:tr w:rsidR="00113C73" w:rsidRPr="00113C73">
              <w:trPr>
                <w:tblCellSpacing w:w="15" w:type="dxa"/>
              </w:trPr>
              <w:tc>
                <w:tcPr>
                  <w:tcW w:w="0" w:type="auto"/>
                  <w:shd w:val="clear" w:color="auto" w:fill="auto"/>
                  <w:vAlign w:val="center"/>
                </w:tcPr>
                <w:p w:rsidR="00113C73" w:rsidRPr="00113C73" w:rsidRDefault="00113C73" w:rsidP="00113C73">
                  <w:pPr>
                    <w:rPr>
                      <w:rFonts w:ascii="Times" w:eastAsiaTheme="minorEastAsia" w:hAnsi="Times"/>
                      <w:sz w:val="20"/>
                      <w:szCs w:val="20"/>
                      <w:lang w:val="en-US"/>
                    </w:rPr>
                  </w:pPr>
                  <w:r w:rsidRPr="00113C73">
                    <w:rPr>
                      <w:rFonts w:ascii="Times" w:eastAsiaTheme="minorEastAsia" w:hAnsi="Times"/>
                      <w:sz w:val="20"/>
                      <w:szCs w:val="20"/>
                      <w:lang w:val="en-US"/>
                    </w:rPr>
                    <w:t xml:space="preserve">Question 4. </w:t>
                  </w:r>
                  <w:r w:rsidRPr="00113C73">
                    <w:rPr>
                      <w:rFonts w:ascii="Times" w:eastAsiaTheme="minorEastAsia" w:hAnsi="Times"/>
                      <w:b/>
                      <w:sz w:val="20"/>
                      <w:szCs w:val="20"/>
                      <w:lang w:val="en-US"/>
                    </w:rPr>
                    <w:t xml:space="preserve">4. </w:t>
                  </w:r>
                  <w:r w:rsidRPr="00113C73">
                    <w:rPr>
                      <w:rFonts w:ascii="Arial" w:eastAsiaTheme="minorEastAsia" w:hAnsi="Arial"/>
                      <w:sz w:val="20"/>
                      <w:szCs w:val="20"/>
                      <w:lang w:val="en-US"/>
                    </w:rPr>
                    <w:t>(TCOs B and E) Which of the following statements is incorrect with regard to accrual accounting?</w:t>
                  </w:r>
                  <w:r w:rsidRPr="00113C73">
                    <w:rPr>
                      <w:rFonts w:ascii="Times" w:eastAsiaTheme="minorEastAsia" w:hAnsi="Times"/>
                      <w:sz w:val="20"/>
                      <w:szCs w:val="20"/>
                      <w:lang w:val="en-US"/>
                    </w:rPr>
                    <w:t xml:space="preserve"> (</w:t>
                  </w:r>
                  <w:proofErr w:type="gramStart"/>
                  <w:r w:rsidRPr="00113C73">
                    <w:rPr>
                      <w:rFonts w:ascii="Times" w:eastAsiaTheme="minorEastAsia" w:hAnsi="Times"/>
                      <w:sz w:val="20"/>
                      <w:szCs w:val="20"/>
                      <w:lang w:val="en-US"/>
                    </w:rPr>
                    <w:t>Points :</w:t>
                  </w:r>
                  <w:proofErr w:type="gramEnd"/>
                  <w:r w:rsidRPr="00113C73">
                    <w:rPr>
                      <w:rFonts w:ascii="Times" w:eastAsiaTheme="minorEastAsia" w:hAnsi="Times"/>
                      <w:sz w:val="20"/>
                      <w:szCs w:val="20"/>
                      <w:lang w:val="en-US"/>
                    </w:rPr>
                    <w:t xml:space="preserve"> 5) </w:t>
                  </w:r>
                </w:p>
              </w:tc>
            </w:tr>
          </w:tbl>
          <w:p w:rsidR="00113C73" w:rsidRPr="00113C73" w:rsidRDefault="00113C73" w:rsidP="00113C73">
            <w:pPr>
              <w:rPr>
                <w:rFonts w:ascii="Times" w:eastAsiaTheme="minorEastAsia" w:hAnsi="Times"/>
                <w:sz w:val="20"/>
                <w:szCs w:val="20"/>
                <w:lang w:val="en-US"/>
              </w:rPr>
            </w:pPr>
            <w:r w:rsidRPr="00113C73">
              <w:rPr>
                <w:rFonts w:ascii="Times" w:eastAsiaTheme="minorEastAsia" w:hAnsi="Times"/>
                <w:sz w:val="20"/>
                <w:szCs w:val="20"/>
                <w:lang w:val="en-US"/>
              </w:rPr>
              <w:t>      </w: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NAME=\"StudentNumericAnswer[3].NumericAnswer[0].ChoiceNumber\" VALUE=\"1\"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r w:rsidRPr="00113C73">
              <w:rPr>
                <w:rFonts w:ascii="Arial" w:eastAsiaTheme="minorEastAsia" w:hAnsi="Arial"/>
                <w:sz w:val="20"/>
                <w:szCs w:val="20"/>
                <w:lang w:val="en-US"/>
              </w:rPr>
              <w:t>Accrual accounting is consistent with the matching principle.</w:t>
            </w:r>
            <w:r w:rsidRPr="00113C73">
              <w:rPr>
                <w:rFonts w:ascii="Times" w:eastAsiaTheme="minorEastAsia" w:hAnsi="Times"/>
                <w:sz w:val="20"/>
                <w:szCs w:val="20"/>
                <w:lang w:val="en-US"/>
              </w:rPr>
              <w:br/>
              <w:t>      </w: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NAME=\"StudentNumericAnswer[3].NumericAnswer[0].ChoiceNumber\" VALUE=\"2\"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r w:rsidRPr="00113C73">
              <w:rPr>
                <w:rFonts w:ascii="Arial" w:eastAsiaTheme="minorEastAsia" w:hAnsi="Arial"/>
                <w:sz w:val="20"/>
                <w:szCs w:val="20"/>
                <w:lang w:val="en-US"/>
              </w:rPr>
              <w:t>Accrual accounting does not record expenses until they are paid.</w:t>
            </w:r>
            <w:r w:rsidRPr="00113C73">
              <w:rPr>
                <w:rFonts w:ascii="Times" w:eastAsiaTheme="minorEastAsia" w:hAnsi="Times"/>
                <w:sz w:val="20"/>
                <w:szCs w:val="20"/>
                <w:lang w:val="en-US"/>
              </w:rPr>
              <w:br/>
              <w:t>      </w: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NAME=\"StudentNumericAnswer[3].NumericAnswer[0].ChoiceNumber\" VALUE=\"3\"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r w:rsidRPr="00113C73">
              <w:rPr>
                <w:rFonts w:ascii="Arial" w:eastAsiaTheme="minorEastAsia" w:hAnsi="Arial"/>
                <w:sz w:val="20"/>
                <w:szCs w:val="20"/>
                <w:lang w:val="en-US"/>
              </w:rPr>
              <w:t>Accrual accounting is more complex than cash basis accounting.</w:t>
            </w:r>
            <w:r w:rsidRPr="00113C73">
              <w:rPr>
                <w:rFonts w:ascii="Times" w:eastAsiaTheme="minorEastAsia" w:hAnsi="Times"/>
                <w:sz w:val="20"/>
                <w:szCs w:val="20"/>
                <w:lang w:val="en-US"/>
              </w:rPr>
              <w:br/>
              <w:t>      </w: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NAME=\"StudentNumericAnswer[3].NumericAnswer[0].ChoiceNumber\" VALUE=\"4\"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r w:rsidRPr="00113C73">
              <w:rPr>
                <w:rFonts w:ascii="Arial" w:eastAsiaTheme="minorEastAsia" w:hAnsi="Arial"/>
                <w:sz w:val="20"/>
                <w:szCs w:val="20"/>
                <w:lang w:val="en-US"/>
              </w:rPr>
              <w:t>Accrual accounting is required by GAAP.</w:t>
            </w:r>
            <w:r w:rsidRPr="00113C73">
              <w:rPr>
                <w:rFonts w:ascii="Times" w:eastAsiaTheme="minorEastAsia" w:hAnsi="Times"/>
                <w:sz w:val="20"/>
                <w:szCs w:val="20"/>
                <w:lang w:val="en-US"/>
              </w:rPr>
              <w:br/>
            </w:r>
          </w:p>
        </w:tc>
      </w:tr>
    </w:tbl>
    <w:p w:rsidR="00113C73" w:rsidRPr="00113C73" w:rsidRDefault="00113C73" w:rsidP="00113C73">
      <w:pPr>
        <w:rPr>
          <w:rFonts w:ascii="Times" w:eastAsiaTheme="minorEastAsia" w:hAnsi="Times"/>
          <w:sz w:val="20"/>
          <w:szCs w:val="20"/>
          <w:lang w:val="en-US"/>
        </w:rPr>
      </w:pPr>
    </w:p>
    <w:tbl>
      <w:tblPr>
        <w:tblW w:w="5000" w:type="pct"/>
        <w:tblCellSpacing w:w="15" w:type="dxa"/>
        <w:tblCellMar>
          <w:top w:w="15" w:type="dxa"/>
          <w:left w:w="15" w:type="dxa"/>
          <w:bottom w:w="15" w:type="dxa"/>
          <w:right w:w="15" w:type="dxa"/>
        </w:tblCellMar>
        <w:tblLook w:val="0000"/>
      </w:tblPr>
      <w:tblGrid>
        <w:gridCol w:w="8760"/>
      </w:tblGrid>
      <w:tr w:rsidR="00113C73" w:rsidRPr="00113C73" w:rsidTr="00113C73">
        <w:trPr>
          <w:tblCellSpacing w:w="15" w:type="dxa"/>
        </w:trPr>
        <w:tc>
          <w:tcPr>
            <w:tcW w:w="0" w:type="auto"/>
            <w:shd w:val="clear" w:color="auto" w:fill="auto"/>
            <w:vAlign w:val="center"/>
          </w:tcPr>
          <w:tbl>
            <w:tblPr>
              <w:tblW w:w="0" w:type="auto"/>
              <w:tblCellSpacing w:w="15" w:type="dxa"/>
              <w:tblCellMar>
                <w:top w:w="15" w:type="dxa"/>
                <w:left w:w="15" w:type="dxa"/>
                <w:bottom w:w="15" w:type="dxa"/>
                <w:right w:w="15" w:type="dxa"/>
              </w:tblCellMar>
              <w:tblLook w:val="0000"/>
            </w:tblPr>
            <w:tblGrid>
              <w:gridCol w:w="8640"/>
            </w:tblGrid>
            <w:tr w:rsidR="00113C73" w:rsidRPr="00113C73">
              <w:trPr>
                <w:tblCellSpacing w:w="15" w:type="dxa"/>
              </w:trPr>
              <w:tc>
                <w:tcPr>
                  <w:tcW w:w="0" w:type="auto"/>
                  <w:shd w:val="clear" w:color="auto" w:fill="auto"/>
                  <w:vAlign w:val="center"/>
                </w:tcPr>
                <w:p w:rsidR="00113C73" w:rsidRPr="00113C73" w:rsidRDefault="00113C73" w:rsidP="00113C73">
                  <w:pPr>
                    <w:rPr>
                      <w:rFonts w:ascii="Times" w:eastAsiaTheme="minorEastAsia" w:hAnsi="Times"/>
                      <w:sz w:val="20"/>
                      <w:szCs w:val="20"/>
                      <w:lang w:val="en-US"/>
                    </w:rPr>
                  </w:pPr>
                  <w:r w:rsidRPr="00113C73">
                    <w:rPr>
                      <w:rFonts w:ascii="Times" w:eastAsiaTheme="minorEastAsia" w:hAnsi="Times"/>
                      <w:sz w:val="20"/>
                      <w:szCs w:val="20"/>
                      <w:lang w:val="en-US"/>
                    </w:rPr>
                    <w:t xml:space="preserve">Question 5. </w:t>
                  </w:r>
                  <w:r w:rsidRPr="00113C73">
                    <w:rPr>
                      <w:rFonts w:ascii="Times" w:eastAsiaTheme="minorEastAsia" w:hAnsi="Times"/>
                      <w:b/>
                      <w:sz w:val="20"/>
                      <w:szCs w:val="20"/>
                      <w:lang w:val="en-US"/>
                    </w:rPr>
                    <w:t xml:space="preserve">5. </w:t>
                  </w:r>
                  <w:r w:rsidRPr="00113C73">
                    <w:rPr>
                      <w:rFonts w:ascii="Arial" w:eastAsiaTheme="minorEastAsia" w:hAnsi="Arial"/>
                      <w:sz w:val="20"/>
                      <w:szCs w:val="20"/>
                      <w:lang w:val="en-US"/>
                    </w:rPr>
                    <w:t>(TCO D) Three different companies each utilize a different inventory costing method. If the price of goods has increased during the period, then the company using _____.</w:t>
                  </w:r>
                  <w:r w:rsidRPr="00113C73">
                    <w:rPr>
                      <w:rFonts w:ascii="Times" w:eastAsiaTheme="minorEastAsia" w:hAnsi="Times"/>
                      <w:sz w:val="20"/>
                      <w:szCs w:val="20"/>
                      <w:lang w:val="en-US"/>
                    </w:rPr>
                    <w:t xml:space="preserve"> (</w:t>
                  </w:r>
                  <w:proofErr w:type="gramStart"/>
                  <w:r w:rsidRPr="00113C73">
                    <w:rPr>
                      <w:rFonts w:ascii="Times" w:eastAsiaTheme="minorEastAsia" w:hAnsi="Times"/>
                      <w:sz w:val="20"/>
                      <w:szCs w:val="20"/>
                      <w:lang w:val="en-US"/>
                    </w:rPr>
                    <w:t>Points :</w:t>
                  </w:r>
                  <w:proofErr w:type="gramEnd"/>
                  <w:r w:rsidRPr="00113C73">
                    <w:rPr>
                      <w:rFonts w:ascii="Times" w:eastAsiaTheme="minorEastAsia" w:hAnsi="Times"/>
                      <w:sz w:val="20"/>
                      <w:szCs w:val="20"/>
                      <w:lang w:val="en-US"/>
                    </w:rPr>
                    <w:t xml:space="preserve"> 5) </w:t>
                  </w:r>
                </w:p>
              </w:tc>
            </w:tr>
          </w:tbl>
          <w:p w:rsidR="00113C73" w:rsidRPr="00113C73" w:rsidRDefault="00113C73" w:rsidP="00113C73">
            <w:pPr>
              <w:rPr>
                <w:rFonts w:ascii="Times" w:eastAsiaTheme="minorEastAsia" w:hAnsi="Times"/>
                <w:sz w:val="20"/>
                <w:szCs w:val="20"/>
                <w:lang w:val="en-US"/>
              </w:rPr>
            </w:pPr>
            <w:r w:rsidRPr="00113C73">
              <w:rPr>
                <w:rFonts w:ascii="Times" w:eastAsiaTheme="minorEastAsia" w:hAnsi="Times"/>
                <w:sz w:val="20"/>
                <w:szCs w:val="20"/>
                <w:lang w:val="en-US"/>
              </w:rPr>
              <w:t>      </w: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NAME=\"StudentNumericAnswer[4].NumericAnswer[0].ChoiceNumber\" VALUE=\"1\"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r w:rsidRPr="00113C73">
              <w:rPr>
                <w:rFonts w:ascii="Arial" w:eastAsiaTheme="minorEastAsia" w:hAnsi="Arial"/>
                <w:sz w:val="20"/>
                <w:szCs w:val="20"/>
                <w:lang w:val="en-US"/>
              </w:rPr>
              <w:t>FIFO will have the highest ending inventory</w:t>
            </w:r>
            <w:r w:rsidRPr="00113C73">
              <w:rPr>
                <w:rFonts w:ascii="Times" w:eastAsiaTheme="minorEastAsia" w:hAnsi="Times"/>
                <w:sz w:val="20"/>
                <w:szCs w:val="20"/>
                <w:lang w:val="en-US"/>
              </w:rPr>
              <w:br/>
            </w:r>
            <w:proofErr w:type="gramStart"/>
            <w:r w:rsidRPr="00113C73">
              <w:rPr>
                <w:rFonts w:ascii="Times" w:eastAsiaTheme="minorEastAsia" w:hAnsi="Times"/>
                <w:sz w:val="20"/>
                <w:szCs w:val="20"/>
                <w:lang w:val="en-US"/>
              </w:rPr>
              <w:t>      </w:t>
            </w:r>
            <w:proofErr w:type="gramEnd"/>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NAME=\"StudentNumericAnswer[4].NumericAnswer[0].ChoiceNumber\" VALUE=\"2\"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r w:rsidRPr="00113C73">
              <w:rPr>
                <w:rFonts w:ascii="Arial" w:eastAsiaTheme="minorEastAsia" w:hAnsi="Arial"/>
                <w:sz w:val="20"/>
                <w:szCs w:val="20"/>
                <w:lang w:val="en-US"/>
              </w:rPr>
              <w:t>FIFO will have the highest cost of goods sold</w:t>
            </w:r>
            <w:r w:rsidRPr="00113C73">
              <w:rPr>
                <w:rFonts w:ascii="Times" w:eastAsiaTheme="minorEastAsia" w:hAnsi="Times"/>
                <w:sz w:val="20"/>
                <w:szCs w:val="20"/>
                <w:lang w:val="en-US"/>
              </w:rPr>
              <w:br/>
              <w:t>      </w: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NAME=\"StudentNumericAnswer[4].NumericAnswer[0].ChoiceNumber\" VALUE=\"3\"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r w:rsidRPr="00113C73">
              <w:rPr>
                <w:rFonts w:ascii="Arial" w:eastAsiaTheme="minorEastAsia" w:hAnsi="Arial"/>
                <w:sz w:val="20"/>
                <w:szCs w:val="20"/>
                <w:lang w:val="en-US"/>
              </w:rPr>
              <w:t>LIFO will have the lowest cost of goods sold</w:t>
            </w:r>
            <w:r w:rsidRPr="00113C73">
              <w:rPr>
                <w:rFonts w:ascii="Times" w:eastAsiaTheme="minorEastAsia" w:hAnsi="Times"/>
                <w:sz w:val="20"/>
                <w:szCs w:val="20"/>
                <w:lang w:val="en-US"/>
              </w:rPr>
              <w:br/>
              <w:t>      </w: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NAME=\"StudentNumericAnswer[4].NumericAnswer[0].ChoiceNumber\" VALUE=\"4\"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r w:rsidRPr="00113C73">
              <w:rPr>
                <w:rFonts w:ascii="Arial" w:eastAsiaTheme="minorEastAsia" w:hAnsi="Arial"/>
                <w:sz w:val="20"/>
                <w:szCs w:val="20"/>
                <w:lang w:val="en-US"/>
              </w:rPr>
              <w:t>LIFO will have the highest ending inventory</w:t>
            </w:r>
            <w:r w:rsidRPr="00113C73">
              <w:rPr>
                <w:rFonts w:ascii="Times" w:eastAsiaTheme="minorEastAsia" w:hAnsi="Times"/>
                <w:sz w:val="20"/>
                <w:szCs w:val="20"/>
                <w:lang w:val="en-US"/>
              </w:rPr>
              <w:br/>
            </w:r>
          </w:p>
        </w:tc>
      </w:tr>
    </w:tbl>
    <w:p w:rsidR="00113C73" w:rsidRPr="00113C73" w:rsidRDefault="00113C73" w:rsidP="00113C73">
      <w:pPr>
        <w:rPr>
          <w:rFonts w:ascii="Times" w:eastAsiaTheme="minorEastAsia" w:hAnsi="Times"/>
          <w:sz w:val="20"/>
          <w:szCs w:val="20"/>
          <w:lang w:val="en-US"/>
        </w:rPr>
      </w:pPr>
    </w:p>
    <w:tbl>
      <w:tblPr>
        <w:tblW w:w="5000" w:type="pct"/>
        <w:tblCellSpacing w:w="15" w:type="dxa"/>
        <w:tblCellMar>
          <w:top w:w="15" w:type="dxa"/>
          <w:left w:w="15" w:type="dxa"/>
          <w:bottom w:w="15" w:type="dxa"/>
          <w:right w:w="15" w:type="dxa"/>
        </w:tblCellMar>
        <w:tblLook w:val="0000"/>
      </w:tblPr>
      <w:tblGrid>
        <w:gridCol w:w="8760"/>
      </w:tblGrid>
      <w:tr w:rsidR="00113C73" w:rsidRPr="00113C73" w:rsidTr="00113C73">
        <w:trPr>
          <w:tblCellSpacing w:w="15" w:type="dxa"/>
        </w:trPr>
        <w:tc>
          <w:tcPr>
            <w:tcW w:w="0" w:type="auto"/>
            <w:shd w:val="clear" w:color="auto" w:fill="auto"/>
            <w:vAlign w:val="center"/>
          </w:tcPr>
          <w:tbl>
            <w:tblPr>
              <w:tblW w:w="0" w:type="auto"/>
              <w:tblCellSpacing w:w="15" w:type="dxa"/>
              <w:tblCellMar>
                <w:top w:w="15" w:type="dxa"/>
                <w:left w:w="15" w:type="dxa"/>
                <w:bottom w:w="15" w:type="dxa"/>
                <w:right w:w="15" w:type="dxa"/>
              </w:tblCellMar>
              <w:tblLook w:val="0000"/>
            </w:tblPr>
            <w:tblGrid>
              <w:gridCol w:w="8640"/>
            </w:tblGrid>
            <w:tr w:rsidR="00113C73" w:rsidRPr="00113C73">
              <w:trPr>
                <w:tblCellSpacing w:w="15" w:type="dxa"/>
              </w:trPr>
              <w:tc>
                <w:tcPr>
                  <w:tcW w:w="0" w:type="auto"/>
                  <w:shd w:val="clear" w:color="auto" w:fill="auto"/>
                  <w:vAlign w:val="center"/>
                </w:tcPr>
                <w:p w:rsidR="00113C73" w:rsidRPr="00113C73" w:rsidRDefault="00113C73" w:rsidP="00113C73">
                  <w:pPr>
                    <w:rPr>
                      <w:rFonts w:ascii="Times" w:eastAsiaTheme="minorEastAsia" w:hAnsi="Times"/>
                      <w:sz w:val="20"/>
                      <w:szCs w:val="20"/>
                      <w:lang w:val="en-US"/>
                    </w:rPr>
                  </w:pPr>
                  <w:r w:rsidRPr="00113C73">
                    <w:rPr>
                      <w:rFonts w:ascii="Times" w:eastAsiaTheme="minorEastAsia" w:hAnsi="Times"/>
                      <w:sz w:val="20"/>
                      <w:szCs w:val="20"/>
                      <w:lang w:val="en-US"/>
                    </w:rPr>
                    <w:t xml:space="preserve">Question 6. </w:t>
                  </w:r>
                  <w:r w:rsidRPr="00113C73">
                    <w:rPr>
                      <w:rFonts w:ascii="Times" w:eastAsiaTheme="minorEastAsia" w:hAnsi="Times"/>
                      <w:b/>
                      <w:sz w:val="20"/>
                      <w:szCs w:val="20"/>
                      <w:lang w:val="en-US"/>
                    </w:rPr>
                    <w:t xml:space="preserve">6. </w:t>
                  </w:r>
                  <w:r w:rsidRPr="00113C73">
                    <w:rPr>
                      <w:rFonts w:ascii="Arial" w:eastAsiaTheme="minorEastAsia" w:hAnsi="Arial"/>
                      <w:sz w:val="20"/>
                      <w:szCs w:val="20"/>
                      <w:lang w:val="en-US"/>
                    </w:rPr>
                    <w:t>(TCOs A and E) Equipment was purchased for $200,000. Freight charges amounted to $10,000 and there was a cost of $15,000 for building a foundation and installing the equipment. It is estimated that the equipment will have a $20,000 salvage value at the end of its 5-year useful life. Depreciation expense each year using the straight-line method will be _____.</w:t>
                  </w:r>
                  <w:r w:rsidRPr="00113C73">
                    <w:rPr>
                      <w:rFonts w:ascii="Times" w:eastAsiaTheme="minorEastAsia" w:hAnsi="Times"/>
                      <w:sz w:val="20"/>
                      <w:szCs w:val="20"/>
                      <w:lang w:val="en-US"/>
                    </w:rPr>
                    <w:t xml:space="preserve"> (</w:t>
                  </w:r>
                  <w:proofErr w:type="gramStart"/>
                  <w:r w:rsidRPr="00113C73">
                    <w:rPr>
                      <w:rFonts w:ascii="Times" w:eastAsiaTheme="minorEastAsia" w:hAnsi="Times"/>
                      <w:sz w:val="20"/>
                      <w:szCs w:val="20"/>
                      <w:lang w:val="en-US"/>
                    </w:rPr>
                    <w:t>Points :</w:t>
                  </w:r>
                  <w:proofErr w:type="gramEnd"/>
                  <w:r w:rsidRPr="00113C73">
                    <w:rPr>
                      <w:rFonts w:ascii="Times" w:eastAsiaTheme="minorEastAsia" w:hAnsi="Times"/>
                      <w:sz w:val="20"/>
                      <w:szCs w:val="20"/>
                      <w:lang w:val="en-US"/>
                    </w:rPr>
                    <w:t xml:space="preserve"> 5) </w:t>
                  </w:r>
                </w:p>
              </w:tc>
            </w:tr>
          </w:tbl>
          <w:p w:rsidR="00113C73" w:rsidRPr="00113C73" w:rsidRDefault="00113C73" w:rsidP="00113C73">
            <w:pPr>
              <w:rPr>
                <w:rFonts w:ascii="Times" w:eastAsiaTheme="minorEastAsia" w:hAnsi="Times"/>
                <w:sz w:val="20"/>
                <w:szCs w:val="20"/>
                <w:lang w:val="en-US"/>
              </w:rPr>
            </w:pPr>
            <w:r w:rsidRPr="00113C73">
              <w:rPr>
                <w:rFonts w:ascii="Times" w:eastAsiaTheme="minorEastAsia" w:hAnsi="Times"/>
                <w:sz w:val="20"/>
                <w:szCs w:val="20"/>
                <w:lang w:val="en-US"/>
              </w:rPr>
              <w:t>      </w: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NAME=\"StudentNumericAnswer[5].NumericAnswer[0].ChoiceNumber\" VALUE=\"1\"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r w:rsidRPr="00113C73">
              <w:rPr>
                <w:rFonts w:ascii="Arial" w:eastAsiaTheme="minorEastAsia" w:hAnsi="Arial"/>
                <w:sz w:val="20"/>
                <w:szCs w:val="20"/>
                <w:lang w:val="en-US"/>
              </w:rPr>
              <w:t>$41,000</w:t>
            </w:r>
            <w:r w:rsidRPr="00113C73">
              <w:rPr>
                <w:rFonts w:ascii="Times" w:eastAsiaTheme="minorEastAsia" w:hAnsi="Times"/>
                <w:sz w:val="20"/>
                <w:szCs w:val="20"/>
                <w:lang w:val="en-US"/>
              </w:rPr>
              <w:br/>
            </w:r>
            <w:proofErr w:type="gramStart"/>
            <w:r w:rsidRPr="00113C73">
              <w:rPr>
                <w:rFonts w:ascii="Times" w:eastAsiaTheme="minorEastAsia" w:hAnsi="Times"/>
                <w:sz w:val="20"/>
                <w:szCs w:val="20"/>
                <w:lang w:val="en-US"/>
              </w:rPr>
              <w:t>      </w:t>
            </w:r>
            <w:proofErr w:type="gramEnd"/>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NAME=\"StudentNumericAnswer[5].NumericAnswer[0].ChoiceNumber\" VALUE=\"2\"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r w:rsidRPr="00113C73">
              <w:rPr>
                <w:rFonts w:ascii="Arial" w:eastAsiaTheme="minorEastAsia" w:hAnsi="Arial"/>
                <w:sz w:val="20"/>
                <w:szCs w:val="20"/>
                <w:lang w:val="en-US"/>
              </w:rPr>
              <w:t>$38,000</w:t>
            </w:r>
            <w:r w:rsidRPr="00113C73">
              <w:rPr>
                <w:rFonts w:ascii="Times" w:eastAsiaTheme="minorEastAsia" w:hAnsi="Times"/>
                <w:sz w:val="20"/>
                <w:szCs w:val="20"/>
                <w:lang w:val="en-US"/>
              </w:rPr>
              <w:br/>
              <w:t>      </w: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NAME=\"StudentNumericAnswer[5].NumericAnswer[0].ChoiceNumber\" VALUE=\"3\"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r w:rsidRPr="00113C73">
              <w:rPr>
                <w:rFonts w:ascii="Arial" w:eastAsiaTheme="minorEastAsia" w:hAnsi="Arial"/>
                <w:sz w:val="20"/>
                <w:szCs w:val="20"/>
                <w:lang w:val="en-US"/>
              </w:rPr>
              <w:t>$45,000</w:t>
            </w:r>
            <w:r w:rsidRPr="00113C73">
              <w:rPr>
                <w:rFonts w:ascii="Times" w:eastAsiaTheme="minorEastAsia" w:hAnsi="Times"/>
                <w:sz w:val="20"/>
                <w:szCs w:val="20"/>
                <w:lang w:val="en-US"/>
              </w:rPr>
              <w:br/>
              <w:t>      </w: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NAME=\"StudentNumericAnswer[5].NumericAnswer[0].ChoiceNumber\" VALUE=\"4\"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r w:rsidRPr="00113C73">
              <w:rPr>
                <w:rFonts w:ascii="Arial" w:eastAsiaTheme="minorEastAsia" w:hAnsi="Arial"/>
                <w:sz w:val="20"/>
                <w:szCs w:val="20"/>
                <w:lang w:val="en-US"/>
              </w:rPr>
              <w:t>$40,000</w:t>
            </w:r>
            <w:r w:rsidRPr="00113C73">
              <w:rPr>
                <w:rFonts w:ascii="Arial" w:eastAsiaTheme="minorEastAsia" w:hAnsi="Arial"/>
                <w:sz w:val="20"/>
                <w:szCs w:val="20"/>
                <w:lang w:val="en-US"/>
              </w:rPr>
              <w:br/>
              <w:t> </w:t>
            </w:r>
            <w:r w:rsidRPr="00113C73">
              <w:rPr>
                <w:rFonts w:ascii="Arial" w:eastAsiaTheme="minorEastAsia" w:hAnsi="Arial"/>
                <w:sz w:val="20"/>
                <w:szCs w:val="20"/>
                <w:lang w:val="en-US"/>
              </w:rPr>
              <w:br/>
            </w:r>
            <w:r w:rsidRPr="00113C73">
              <w:rPr>
                <w:rFonts w:ascii="Arial" w:eastAsiaTheme="minorEastAsia" w:hAnsi="Arial"/>
                <w:b/>
                <w:sz w:val="20"/>
                <w:szCs w:val="20"/>
                <w:lang w:val="en-US"/>
              </w:rPr>
              <w:t> </w:t>
            </w:r>
            <w:r w:rsidRPr="00113C73">
              <w:rPr>
                <w:rFonts w:ascii="Times" w:eastAsiaTheme="minorEastAsia" w:hAnsi="Times"/>
                <w:sz w:val="20"/>
                <w:szCs w:val="20"/>
                <w:lang w:val="en-US"/>
              </w:rPr>
              <w:br/>
            </w:r>
          </w:p>
        </w:tc>
      </w:tr>
    </w:tbl>
    <w:p w:rsidR="00113C73" w:rsidRPr="00113C73" w:rsidRDefault="00113C73" w:rsidP="00113C73">
      <w:pPr>
        <w:rPr>
          <w:rFonts w:ascii="Times" w:eastAsiaTheme="minorEastAsia" w:hAnsi="Times"/>
          <w:sz w:val="20"/>
          <w:szCs w:val="20"/>
          <w:lang w:val="en-US"/>
        </w:rPr>
      </w:pPr>
    </w:p>
    <w:tbl>
      <w:tblPr>
        <w:tblW w:w="5000" w:type="pct"/>
        <w:tblCellSpacing w:w="15" w:type="dxa"/>
        <w:tblCellMar>
          <w:top w:w="15" w:type="dxa"/>
          <w:left w:w="15" w:type="dxa"/>
          <w:bottom w:w="15" w:type="dxa"/>
          <w:right w:w="15" w:type="dxa"/>
        </w:tblCellMar>
        <w:tblLook w:val="0000"/>
      </w:tblPr>
      <w:tblGrid>
        <w:gridCol w:w="8760"/>
      </w:tblGrid>
      <w:tr w:rsidR="00113C73" w:rsidRPr="00113C73" w:rsidTr="00113C73">
        <w:trPr>
          <w:tblCellSpacing w:w="15" w:type="dxa"/>
        </w:trPr>
        <w:tc>
          <w:tcPr>
            <w:tcW w:w="0" w:type="auto"/>
            <w:shd w:val="clear" w:color="auto" w:fill="auto"/>
            <w:vAlign w:val="center"/>
          </w:tcPr>
          <w:tbl>
            <w:tblPr>
              <w:tblW w:w="0" w:type="auto"/>
              <w:tblCellSpacing w:w="15" w:type="dxa"/>
              <w:tblCellMar>
                <w:top w:w="15" w:type="dxa"/>
                <w:left w:w="15" w:type="dxa"/>
                <w:bottom w:w="15" w:type="dxa"/>
                <w:right w:w="15" w:type="dxa"/>
              </w:tblCellMar>
              <w:tblLook w:val="0000"/>
            </w:tblPr>
            <w:tblGrid>
              <w:gridCol w:w="8640"/>
            </w:tblGrid>
            <w:tr w:rsidR="00113C73" w:rsidRPr="00113C73">
              <w:trPr>
                <w:tblCellSpacing w:w="15" w:type="dxa"/>
              </w:trPr>
              <w:tc>
                <w:tcPr>
                  <w:tcW w:w="0" w:type="auto"/>
                  <w:shd w:val="clear" w:color="auto" w:fill="auto"/>
                  <w:vAlign w:val="center"/>
                </w:tcPr>
                <w:p w:rsidR="00113C73" w:rsidRPr="00113C73" w:rsidRDefault="00113C73" w:rsidP="00113C73">
                  <w:pPr>
                    <w:rPr>
                      <w:rFonts w:ascii="Times" w:eastAsiaTheme="minorEastAsia" w:hAnsi="Times"/>
                      <w:sz w:val="20"/>
                      <w:szCs w:val="20"/>
                      <w:lang w:val="en-US"/>
                    </w:rPr>
                  </w:pPr>
                  <w:r w:rsidRPr="00113C73">
                    <w:rPr>
                      <w:rFonts w:ascii="Times" w:eastAsiaTheme="minorEastAsia" w:hAnsi="Times"/>
                      <w:sz w:val="20"/>
                      <w:szCs w:val="20"/>
                      <w:lang w:val="en-US"/>
                    </w:rPr>
                    <w:t xml:space="preserve">Question 7. </w:t>
                  </w:r>
                  <w:r w:rsidRPr="00113C73">
                    <w:rPr>
                      <w:rFonts w:ascii="Times" w:eastAsiaTheme="minorEastAsia" w:hAnsi="Times"/>
                      <w:b/>
                      <w:sz w:val="20"/>
                      <w:szCs w:val="20"/>
                      <w:lang w:val="en-US"/>
                    </w:rPr>
                    <w:t xml:space="preserve">7. </w:t>
                  </w:r>
                  <w:r w:rsidRPr="00113C73">
                    <w:rPr>
                      <w:rFonts w:ascii="Arial" w:eastAsiaTheme="minorEastAsia" w:hAnsi="Arial"/>
                      <w:sz w:val="20"/>
                      <w:szCs w:val="20"/>
                      <w:lang w:val="en-US"/>
                    </w:rPr>
                    <w:t>(TCOs D and G) When the market rate of interest is equal to the stated rate of interest on the bond, the bond will require _____.</w:t>
                  </w:r>
                  <w:r w:rsidRPr="00113C73">
                    <w:rPr>
                      <w:rFonts w:ascii="Times" w:eastAsiaTheme="minorEastAsia" w:hAnsi="Times"/>
                      <w:sz w:val="20"/>
                      <w:szCs w:val="20"/>
                      <w:lang w:val="en-US"/>
                    </w:rPr>
                    <w:t xml:space="preserve"> (</w:t>
                  </w:r>
                  <w:proofErr w:type="gramStart"/>
                  <w:r w:rsidRPr="00113C73">
                    <w:rPr>
                      <w:rFonts w:ascii="Times" w:eastAsiaTheme="minorEastAsia" w:hAnsi="Times"/>
                      <w:sz w:val="20"/>
                      <w:szCs w:val="20"/>
                      <w:lang w:val="en-US"/>
                    </w:rPr>
                    <w:t>Points :</w:t>
                  </w:r>
                  <w:proofErr w:type="gramEnd"/>
                  <w:r w:rsidRPr="00113C73">
                    <w:rPr>
                      <w:rFonts w:ascii="Times" w:eastAsiaTheme="minorEastAsia" w:hAnsi="Times"/>
                      <w:sz w:val="20"/>
                      <w:szCs w:val="20"/>
                      <w:lang w:val="en-US"/>
                    </w:rPr>
                    <w:t xml:space="preserve"> 5) </w:t>
                  </w:r>
                </w:p>
              </w:tc>
            </w:tr>
          </w:tbl>
          <w:p w:rsidR="00113C73" w:rsidRPr="00113C73" w:rsidRDefault="00113C73" w:rsidP="00113C73">
            <w:pPr>
              <w:rPr>
                <w:rFonts w:ascii="Times" w:eastAsiaTheme="minorEastAsia" w:hAnsi="Times"/>
                <w:sz w:val="20"/>
                <w:szCs w:val="20"/>
                <w:lang w:val="en-US"/>
              </w:rPr>
            </w:pPr>
            <w:r w:rsidRPr="00113C73">
              <w:rPr>
                <w:rFonts w:ascii="Times" w:eastAsiaTheme="minorEastAsia" w:hAnsi="Times"/>
                <w:sz w:val="20"/>
                <w:szCs w:val="20"/>
                <w:lang w:val="en-US"/>
              </w:rPr>
              <w:t>      </w: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NAME=\"StudentNumericAnswer[6].NumericAnswer[0].ChoiceNumber\" VALUE=\"1\"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proofErr w:type="gramStart"/>
            <w:r w:rsidRPr="00113C73">
              <w:rPr>
                <w:rFonts w:ascii="Arial" w:eastAsiaTheme="minorEastAsia" w:hAnsi="Arial"/>
                <w:sz w:val="20"/>
                <w:szCs w:val="20"/>
                <w:lang w:val="en-US"/>
              </w:rPr>
              <w:t>a</w:t>
            </w:r>
            <w:proofErr w:type="gramEnd"/>
            <w:r w:rsidRPr="00113C73">
              <w:rPr>
                <w:rFonts w:ascii="Arial" w:eastAsiaTheme="minorEastAsia" w:hAnsi="Arial"/>
                <w:sz w:val="20"/>
                <w:szCs w:val="20"/>
                <w:lang w:val="en-US"/>
              </w:rPr>
              <w:t xml:space="preserve"> debit to Discount on Bonds Payable</w:t>
            </w:r>
            <w:r w:rsidRPr="00113C73">
              <w:rPr>
                <w:rFonts w:ascii="Times" w:eastAsiaTheme="minorEastAsia" w:hAnsi="Times"/>
                <w:sz w:val="20"/>
                <w:szCs w:val="20"/>
                <w:lang w:val="en-US"/>
              </w:rPr>
              <w:br/>
              <w:t>      </w: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NAME=\"StudentNumericAnswer[6].NumericAnswer[0].ChoiceNumber\" VALUE=\"2\"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r w:rsidRPr="00113C73">
              <w:rPr>
                <w:rFonts w:ascii="Arial" w:eastAsiaTheme="minorEastAsia" w:hAnsi="Arial"/>
                <w:sz w:val="20"/>
                <w:szCs w:val="20"/>
                <w:lang w:val="en-US"/>
              </w:rPr>
              <w:t>a credit to Discount on Bonds Payable</w:t>
            </w:r>
            <w:r w:rsidRPr="00113C73">
              <w:rPr>
                <w:rFonts w:ascii="Times" w:eastAsiaTheme="minorEastAsia" w:hAnsi="Times"/>
                <w:sz w:val="20"/>
                <w:szCs w:val="20"/>
                <w:lang w:val="en-US"/>
              </w:rPr>
              <w:br/>
              <w:t>      </w: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NAME=\"StudentNumericAnswer[6].NumericAnswer[0].ChoiceNumber\" VALUE=\"3\"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r w:rsidRPr="00113C73">
              <w:rPr>
                <w:rFonts w:ascii="Arial" w:eastAsiaTheme="minorEastAsia" w:hAnsi="Arial"/>
                <w:sz w:val="20"/>
                <w:szCs w:val="20"/>
                <w:lang w:val="en-US"/>
              </w:rPr>
              <w:t>a credit to Bonds Payable</w:t>
            </w:r>
            <w:r w:rsidRPr="00113C73">
              <w:rPr>
                <w:rFonts w:ascii="Times" w:eastAsiaTheme="minorEastAsia" w:hAnsi="Times"/>
                <w:sz w:val="20"/>
                <w:szCs w:val="20"/>
                <w:lang w:val="en-US"/>
              </w:rPr>
              <w:br/>
              <w:t>      </w: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NAME=\"StudentNumericAnswer[6].NumericAnswer[0].ChoiceNumber\" VALUE=\"4\"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r w:rsidRPr="00113C73">
              <w:rPr>
                <w:rFonts w:ascii="Arial" w:eastAsiaTheme="minorEastAsia" w:hAnsi="Arial"/>
                <w:sz w:val="20"/>
                <w:szCs w:val="20"/>
                <w:lang w:val="en-US"/>
              </w:rPr>
              <w:t>a debit to Bonds Payable</w:t>
            </w:r>
            <w:r w:rsidRPr="00113C73">
              <w:rPr>
                <w:rFonts w:ascii="Arial" w:eastAsiaTheme="minorEastAsia" w:hAnsi="Arial"/>
                <w:sz w:val="20"/>
                <w:szCs w:val="20"/>
                <w:lang w:val="en-US"/>
              </w:rPr>
              <w:br/>
              <w:t> </w:t>
            </w:r>
            <w:r w:rsidRPr="00113C73">
              <w:rPr>
                <w:rFonts w:ascii="Arial" w:eastAsiaTheme="minorEastAsia" w:hAnsi="Arial"/>
                <w:sz w:val="20"/>
                <w:szCs w:val="20"/>
                <w:lang w:val="en-US"/>
              </w:rPr>
              <w:br/>
            </w:r>
            <w:r w:rsidRPr="00113C73">
              <w:rPr>
                <w:rFonts w:ascii="Arial" w:eastAsiaTheme="minorEastAsia" w:hAnsi="Arial"/>
                <w:b/>
                <w:sz w:val="20"/>
                <w:szCs w:val="20"/>
                <w:lang w:val="en-US"/>
              </w:rPr>
              <w:t> </w:t>
            </w:r>
            <w:r w:rsidRPr="00113C73">
              <w:rPr>
                <w:rFonts w:ascii="Times" w:eastAsiaTheme="minorEastAsia" w:hAnsi="Times"/>
                <w:sz w:val="20"/>
                <w:szCs w:val="20"/>
                <w:lang w:val="en-US"/>
              </w:rPr>
              <w:br/>
            </w:r>
          </w:p>
        </w:tc>
      </w:tr>
    </w:tbl>
    <w:p w:rsidR="00113C73" w:rsidRPr="00113C73" w:rsidRDefault="00113C73" w:rsidP="00113C73">
      <w:pPr>
        <w:rPr>
          <w:rFonts w:ascii="Times" w:eastAsiaTheme="minorEastAsia" w:hAnsi="Times"/>
          <w:sz w:val="20"/>
          <w:szCs w:val="20"/>
          <w:lang w:val="en-US"/>
        </w:rPr>
      </w:pPr>
    </w:p>
    <w:tbl>
      <w:tblPr>
        <w:tblW w:w="5000" w:type="pct"/>
        <w:tblCellSpacing w:w="15" w:type="dxa"/>
        <w:tblCellMar>
          <w:top w:w="15" w:type="dxa"/>
          <w:left w:w="15" w:type="dxa"/>
          <w:bottom w:w="15" w:type="dxa"/>
          <w:right w:w="15" w:type="dxa"/>
        </w:tblCellMar>
        <w:tblLook w:val="0000"/>
      </w:tblPr>
      <w:tblGrid>
        <w:gridCol w:w="8760"/>
      </w:tblGrid>
      <w:tr w:rsidR="00113C73" w:rsidRPr="00113C73" w:rsidTr="00113C73">
        <w:trPr>
          <w:tblCellSpacing w:w="15" w:type="dxa"/>
        </w:trPr>
        <w:tc>
          <w:tcPr>
            <w:tcW w:w="0" w:type="auto"/>
            <w:shd w:val="clear" w:color="auto" w:fill="auto"/>
            <w:vAlign w:val="center"/>
          </w:tcPr>
          <w:tbl>
            <w:tblPr>
              <w:tblW w:w="0" w:type="auto"/>
              <w:tblCellSpacing w:w="15" w:type="dxa"/>
              <w:tblCellMar>
                <w:top w:w="15" w:type="dxa"/>
                <w:left w:w="15" w:type="dxa"/>
                <w:bottom w:w="15" w:type="dxa"/>
                <w:right w:w="15" w:type="dxa"/>
              </w:tblCellMar>
              <w:tblLook w:val="0000"/>
            </w:tblPr>
            <w:tblGrid>
              <w:gridCol w:w="8640"/>
            </w:tblGrid>
            <w:tr w:rsidR="00113C73" w:rsidRPr="00113C73">
              <w:trPr>
                <w:tblCellSpacing w:w="15" w:type="dxa"/>
              </w:trPr>
              <w:tc>
                <w:tcPr>
                  <w:tcW w:w="0" w:type="auto"/>
                  <w:shd w:val="clear" w:color="auto" w:fill="auto"/>
                  <w:vAlign w:val="center"/>
                </w:tcPr>
                <w:p w:rsidR="00113C73" w:rsidRPr="00113C73" w:rsidRDefault="00113C73" w:rsidP="00113C73">
                  <w:pPr>
                    <w:rPr>
                      <w:rFonts w:ascii="Times" w:eastAsiaTheme="minorEastAsia" w:hAnsi="Times"/>
                      <w:sz w:val="20"/>
                      <w:szCs w:val="20"/>
                      <w:lang w:val="en-US"/>
                    </w:rPr>
                  </w:pPr>
                  <w:r w:rsidRPr="00113C73">
                    <w:rPr>
                      <w:rFonts w:ascii="Times" w:eastAsiaTheme="minorEastAsia" w:hAnsi="Times"/>
                      <w:sz w:val="20"/>
                      <w:szCs w:val="20"/>
                      <w:lang w:val="en-US"/>
                    </w:rPr>
                    <w:t xml:space="preserve">Question 8. </w:t>
                  </w:r>
                  <w:r w:rsidRPr="00113C73">
                    <w:rPr>
                      <w:rFonts w:ascii="Times" w:eastAsiaTheme="minorEastAsia" w:hAnsi="Times"/>
                      <w:b/>
                      <w:sz w:val="20"/>
                      <w:szCs w:val="20"/>
                      <w:lang w:val="en-US"/>
                    </w:rPr>
                    <w:t xml:space="preserve">8. </w:t>
                  </w:r>
                  <w:r w:rsidRPr="00113C73">
                    <w:rPr>
                      <w:rFonts w:ascii="Arial" w:eastAsiaTheme="minorEastAsia" w:hAnsi="Arial"/>
                      <w:sz w:val="20"/>
                      <w:szCs w:val="20"/>
                      <w:lang w:val="en-US"/>
                    </w:rPr>
                    <w:t>(TCO C</w:t>
                  </w:r>
                  <w:proofErr w:type="gramStart"/>
                  <w:r w:rsidRPr="00113C73">
                    <w:rPr>
                      <w:rFonts w:ascii="Arial" w:eastAsiaTheme="minorEastAsia" w:hAnsi="Arial"/>
                      <w:sz w:val="20"/>
                      <w:szCs w:val="20"/>
                      <w:lang w:val="en-US"/>
                    </w:rPr>
                    <w:t>) Which inventory accounting system</w:t>
                  </w:r>
                  <w:proofErr w:type="gramEnd"/>
                  <w:r w:rsidRPr="00113C73">
                    <w:rPr>
                      <w:rFonts w:ascii="Arial" w:eastAsiaTheme="minorEastAsia" w:hAnsi="Arial"/>
                      <w:sz w:val="20"/>
                      <w:szCs w:val="20"/>
                      <w:lang w:val="en-US"/>
                    </w:rPr>
                    <w:t xml:space="preserve"> does not require a physical count of the inventory at the year end? </w:t>
                  </w:r>
                  <w:r w:rsidRPr="00113C73">
                    <w:rPr>
                      <w:rFonts w:ascii="Times" w:eastAsiaTheme="minorEastAsia" w:hAnsi="Times"/>
                      <w:sz w:val="20"/>
                      <w:szCs w:val="20"/>
                      <w:lang w:val="en-US"/>
                    </w:rPr>
                    <w:t>(</w:t>
                  </w:r>
                  <w:proofErr w:type="gramStart"/>
                  <w:r w:rsidRPr="00113C73">
                    <w:rPr>
                      <w:rFonts w:ascii="Times" w:eastAsiaTheme="minorEastAsia" w:hAnsi="Times"/>
                      <w:sz w:val="20"/>
                      <w:szCs w:val="20"/>
                      <w:lang w:val="en-US"/>
                    </w:rPr>
                    <w:t>Points :</w:t>
                  </w:r>
                  <w:proofErr w:type="gramEnd"/>
                  <w:r w:rsidRPr="00113C73">
                    <w:rPr>
                      <w:rFonts w:ascii="Times" w:eastAsiaTheme="minorEastAsia" w:hAnsi="Times"/>
                      <w:sz w:val="20"/>
                      <w:szCs w:val="20"/>
                      <w:lang w:val="en-US"/>
                    </w:rPr>
                    <w:t xml:space="preserve"> 5) </w:t>
                  </w:r>
                </w:p>
              </w:tc>
            </w:tr>
          </w:tbl>
          <w:p w:rsidR="00113C73" w:rsidRPr="00113C73" w:rsidRDefault="00113C73" w:rsidP="00113C73">
            <w:pPr>
              <w:rPr>
                <w:rFonts w:ascii="Times" w:eastAsiaTheme="minorEastAsia" w:hAnsi="Times"/>
                <w:sz w:val="20"/>
                <w:szCs w:val="20"/>
                <w:lang w:val="en-US"/>
              </w:rPr>
            </w:pPr>
            <w:r w:rsidRPr="00113C73">
              <w:rPr>
                <w:rFonts w:ascii="Times" w:eastAsiaTheme="minorEastAsia" w:hAnsi="Times"/>
                <w:sz w:val="20"/>
                <w:szCs w:val="20"/>
                <w:lang w:val="en-US"/>
              </w:rPr>
              <w:t>      </w: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NAME=\"StudentNumericAnswer[7].NumericAnswer[0].ChoiceNumber\" VALUE=\"1\"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r w:rsidRPr="00113C73">
              <w:rPr>
                <w:rFonts w:ascii="Arial" w:eastAsiaTheme="minorEastAsia" w:hAnsi="Arial"/>
                <w:sz w:val="20"/>
                <w:szCs w:val="20"/>
                <w:lang w:val="en-US"/>
              </w:rPr>
              <w:t>Periodic inventory system</w:t>
            </w:r>
            <w:r w:rsidRPr="00113C73">
              <w:rPr>
                <w:rFonts w:ascii="Times" w:eastAsiaTheme="minorEastAsia" w:hAnsi="Times"/>
                <w:sz w:val="20"/>
                <w:szCs w:val="20"/>
                <w:lang w:val="en-US"/>
              </w:rPr>
              <w:br/>
            </w:r>
            <w:proofErr w:type="gramStart"/>
            <w:r w:rsidRPr="00113C73">
              <w:rPr>
                <w:rFonts w:ascii="Times" w:eastAsiaTheme="minorEastAsia" w:hAnsi="Times"/>
                <w:sz w:val="20"/>
                <w:szCs w:val="20"/>
                <w:lang w:val="en-US"/>
              </w:rPr>
              <w:t>      </w:t>
            </w:r>
            <w:proofErr w:type="gramEnd"/>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NAME=\"StudentNumericAnswer[7].NumericAnswer[0].ChoiceNumber\" VALUE=\"2\"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r w:rsidRPr="00113C73">
              <w:rPr>
                <w:rFonts w:ascii="Arial" w:eastAsiaTheme="minorEastAsia" w:hAnsi="Arial"/>
                <w:sz w:val="20"/>
                <w:szCs w:val="20"/>
                <w:lang w:val="en-US"/>
              </w:rPr>
              <w:t>Perpetual inventory system</w:t>
            </w:r>
            <w:r w:rsidRPr="00113C73">
              <w:rPr>
                <w:rFonts w:ascii="Times" w:eastAsiaTheme="minorEastAsia" w:hAnsi="Times"/>
                <w:sz w:val="20"/>
                <w:szCs w:val="20"/>
                <w:lang w:val="en-US"/>
              </w:rPr>
              <w:br/>
              <w:t>      </w: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NAME=\"StudentNumericAnswer[7].NumericAnswer[0].ChoiceNumber\" VALUE=\"3\"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r w:rsidRPr="00113C73">
              <w:rPr>
                <w:rFonts w:ascii="Arial" w:eastAsiaTheme="minorEastAsia" w:hAnsi="Arial"/>
                <w:sz w:val="20"/>
                <w:szCs w:val="20"/>
                <w:lang w:val="en-US"/>
              </w:rPr>
              <w:t>Specific Identification</w:t>
            </w:r>
            <w:r w:rsidRPr="00113C73">
              <w:rPr>
                <w:rFonts w:ascii="Times" w:eastAsiaTheme="minorEastAsia" w:hAnsi="Times"/>
                <w:sz w:val="20"/>
                <w:szCs w:val="20"/>
                <w:lang w:val="en-US"/>
              </w:rPr>
              <w:br/>
              <w:t>      </w: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NAME=\"StudentNumericAnswer[7].NumericAnswer[0].ChoiceNumber\" VALUE=\"4\"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r w:rsidRPr="00113C73">
              <w:rPr>
                <w:rFonts w:ascii="Arial" w:eastAsiaTheme="minorEastAsia" w:hAnsi="Arial"/>
                <w:sz w:val="20"/>
                <w:szCs w:val="20"/>
                <w:lang w:val="en-US"/>
              </w:rPr>
              <w:t>None of the above</w:t>
            </w:r>
            <w:r w:rsidRPr="00113C73">
              <w:rPr>
                <w:rFonts w:ascii="Times" w:eastAsiaTheme="minorEastAsia" w:hAnsi="Times"/>
                <w:sz w:val="20"/>
                <w:szCs w:val="20"/>
                <w:lang w:val="en-US"/>
              </w:rPr>
              <w:br/>
            </w:r>
          </w:p>
        </w:tc>
      </w:tr>
    </w:tbl>
    <w:p w:rsidR="00113C73" w:rsidRPr="00113C73" w:rsidRDefault="00113C73" w:rsidP="00113C73">
      <w:pPr>
        <w:rPr>
          <w:rFonts w:ascii="Times" w:eastAsiaTheme="minorEastAsia" w:hAnsi="Times"/>
          <w:sz w:val="20"/>
          <w:szCs w:val="20"/>
          <w:lang w:val="en-US"/>
        </w:rPr>
      </w:pPr>
    </w:p>
    <w:tbl>
      <w:tblPr>
        <w:tblW w:w="5000" w:type="pct"/>
        <w:tblCellSpacing w:w="15" w:type="dxa"/>
        <w:tblCellMar>
          <w:top w:w="15" w:type="dxa"/>
          <w:left w:w="15" w:type="dxa"/>
          <w:bottom w:w="15" w:type="dxa"/>
          <w:right w:w="15" w:type="dxa"/>
        </w:tblCellMar>
        <w:tblLook w:val="0000"/>
      </w:tblPr>
      <w:tblGrid>
        <w:gridCol w:w="8760"/>
      </w:tblGrid>
      <w:tr w:rsidR="00113C73" w:rsidRPr="00113C73" w:rsidTr="00113C73">
        <w:trPr>
          <w:tblCellSpacing w:w="15" w:type="dxa"/>
        </w:trPr>
        <w:tc>
          <w:tcPr>
            <w:tcW w:w="0" w:type="auto"/>
            <w:shd w:val="clear" w:color="auto" w:fill="auto"/>
            <w:vAlign w:val="center"/>
          </w:tcPr>
          <w:tbl>
            <w:tblPr>
              <w:tblW w:w="0" w:type="auto"/>
              <w:tblCellSpacing w:w="15" w:type="dxa"/>
              <w:tblCellMar>
                <w:top w:w="15" w:type="dxa"/>
                <w:left w:w="15" w:type="dxa"/>
                <w:bottom w:w="15" w:type="dxa"/>
                <w:right w:w="15" w:type="dxa"/>
              </w:tblCellMar>
              <w:tblLook w:val="0000"/>
            </w:tblPr>
            <w:tblGrid>
              <w:gridCol w:w="8640"/>
            </w:tblGrid>
            <w:tr w:rsidR="00113C73" w:rsidRPr="00113C73">
              <w:trPr>
                <w:tblCellSpacing w:w="15" w:type="dxa"/>
              </w:trPr>
              <w:tc>
                <w:tcPr>
                  <w:tcW w:w="0" w:type="auto"/>
                  <w:shd w:val="clear" w:color="auto" w:fill="auto"/>
                  <w:vAlign w:val="center"/>
                </w:tcPr>
                <w:p w:rsidR="00113C73" w:rsidRPr="00113C73" w:rsidRDefault="00113C73" w:rsidP="00113C73">
                  <w:pPr>
                    <w:rPr>
                      <w:rFonts w:ascii="Times" w:eastAsiaTheme="minorEastAsia" w:hAnsi="Times"/>
                      <w:sz w:val="20"/>
                      <w:szCs w:val="20"/>
                      <w:lang w:val="en-US"/>
                    </w:rPr>
                  </w:pPr>
                  <w:r w:rsidRPr="00113C73">
                    <w:rPr>
                      <w:rFonts w:ascii="Times" w:eastAsiaTheme="minorEastAsia" w:hAnsi="Times"/>
                      <w:sz w:val="20"/>
                      <w:szCs w:val="20"/>
                      <w:lang w:val="en-US"/>
                    </w:rPr>
                    <w:t xml:space="preserve">Question 9. </w:t>
                  </w:r>
                  <w:r w:rsidRPr="00113C73">
                    <w:rPr>
                      <w:rFonts w:ascii="Times" w:eastAsiaTheme="minorEastAsia" w:hAnsi="Times"/>
                      <w:b/>
                      <w:sz w:val="20"/>
                      <w:szCs w:val="20"/>
                      <w:lang w:val="en-US"/>
                    </w:rPr>
                    <w:t xml:space="preserve">9. </w:t>
                  </w:r>
                  <w:r w:rsidRPr="00113C73">
                    <w:rPr>
                      <w:rFonts w:ascii="Arial" w:eastAsiaTheme="minorEastAsia" w:hAnsi="Arial"/>
                      <w:sz w:val="20"/>
                      <w:szCs w:val="20"/>
                      <w:lang w:val="en-US"/>
                    </w:rPr>
                    <w:t xml:space="preserve">(TCO F) A company has Preferred stock, 8%, $10 par, 30,000 shares authorized and issued. The balance in the Preferred Stock account is $300,000. Generally, this means that: </w:t>
                  </w:r>
                  <w:r w:rsidRPr="00113C73">
                    <w:rPr>
                      <w:rFonts w:ascii="Times" w:eastAsiaTheme="minorEastAsia" w:hAnsi="Times"/>
                      <w:sz w:val="20"/>
                      <w:szCs w:val="20"/>
                      <w:lang w:val="en-US"/>
                    </w:rPr>
                    <w:t>(</w:t>
                  </w:r>
                  <w:proofErr w:type="gramStart"/>
                  <w:r w:rsidRPr="00113C73">
                    <w:rPr>
                      <w:rFonts w:ascii="Times" w:eastAsiaTheme="minorEastAsia" w:hAnsi="Times"/>
                      <w:sz w:val="20"/>
                      <w:szCs w:val="20"/>
                      <w:lang w:val="en-US"/>
                    </w:rPr>
                    <w:t>Points :</w:t>
                  </w:r>
                  <w:proofErr w:type="gramEnd"/>
                  <w:r w:rsidRPr="00113C73">
                    <w:rPr>
                      <w:rFonts w:ascii="Times" w:eastAsiaTheme="minorEastAsia" w:hAnsi="Times"/>
                      <w:sz w:val="20"/>
                      <w:szCs w:val="20"/>
                      <w:lang w:val="en-US"/>
                    </w:rPr>
                    <w:t xml:space="preserve"> 5) </w:t>
                  </w:r>
                </w:p>
              </w:tc>
            </w:tr>
          </w:tbl>
          <w:p w:rsidR="00113C73" w:rsidRPr="00113C73" w:rsidRDefault="00113C73" w:rsidP="00113C73">
            <w:pPr>
              <w:rPr>
                <w:rFonts w:ascii="Times" w:eastAsiaTheme="minorEastAsia" w:hAnsi="Times"/>
                <w:sz w:val="20"/>
                <w:szCs w:val="20"/>
                <w:lang w:val="en-US"/>
              </w:rPr>
            </w:pPr>
            <w:r w:rsidRPr="00113C73">
              <w:rPr>
                <w:rFonts w:ascii="Times" w:eastAsiaTheme="minorEastAsia" w:hAnsi="Times"/>
                <w:sz w:val="20"/>
                <w:szCs w:val="20"/>
                <w:lang w:val="en-US"/>
              </w:rPr>
              <w:t>      </w: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NAME=\"StudentNumericAnswer[8].NumericAnswer[0].ChoiceNumber\" VALUE=\"1\"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r w:rsidRPr="00113C73">
              <w:rPr>
                <w:rFonts w:ascii="Arial" w:eastAsiaTheme="minorEastAsia" w:hAnsi="Arial"/>
                <w:sz w:val="20"/>
                <w:szCs w:val="20"/>
                <w:lang w:val="en-US"/>
              </w:rPr>
              <w:t>Preferred stockholders receive dividends before the common stockholders.</w:t>
            </w:r>
            <w:r w:rsidRPr="00113C73">
              <w:rPr>
                <w:rFonts w:ascii="Times" w:eastAsiaTheme="minorEastAsia" w:hAnsi="Times"/>
                <w:sz w:val="20"/>
                <w:szCs w:val="20"/>
                <w:lang w:val="en-US"/>
              </w:rPr>
              <w:br/>
              <w:t>      </w: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NAME=\"StudentNumericAnswer[8].NumericAnswer[0].ChoiceNumber\" VALUE=\"2\"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r w:rsidRPr="00113C73">
              <w:rPr>
                <w:rFonts w:ascii="Arial" w:eastAsiaTheme="minorEastAsia" w:hAnsi="Arial"/>
                <w:sz w:val="20"/>
                <w:szCs w:val="20"/>
                <w:lang w:val="en-US"/>
              </w:rPr>
              <w:t>Dividends on preferred stock are always paid even if the board of directors does not declare the dividend.</w:t>
            </w:r>
            <w:r w:rsidRPr="00113C73">
              <w:rPr>
                <w:rFonts w:ascii="Times" w:eastAsiaTheme="minorEastAsia" w:hAnsi="Times"/>
                <w:sz w:val="20"/>
                <w:szCs w:val="20"/>
                <w:lang w:val="en-US"/>
              </w:rPr>
              <w:br/>
              <w:t>      </w: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NAME=\"StudentNumericAnswer[8].NumericAnswer[0].ChoiceNumber\" VALUE=\"3\"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r w:rsidRPr="00113C73">
              <w:rPr>
                <w:rFonts w:ascii="Arial" w:eastAsiaTheme="minorEastAsia" w:hAnsi="Arial"/>
                <w:sz w:val="20"/>
                <w:szCs w:val="20"/>
                <w:lang w:val="en-US"/>
              </w:rPr>
              <w:t>Preferred stock provides voting rights.</w:t>
            </w:r>
            <w:r w:rsidRPr="00113C73">
              <w:rPr>
                <w:rFonts w:ascii="Times" w:eastAsiaTheme="minorEastAsia" w:hAnsi="Times"/>
                <w:sz w:val="20"/>
                <w:szCs w:val="20"/>
                <w:lang w:val="en-US"/>
              </w:rPr>
              <w:br/>
              <w:t>      </w: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NAME=\"StudentNumericAnswer[8].NumericAnswer[0].ChoiceNumber\" VALUE=\"4\"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r w:rsidRPr="00113C73">
              <w:rPr>
                <w:rFonts w:ascii="Arial" w:eastAsiaTheme="minorEastAsia" w:hAnsi="Arial"/>
                <w:sz w:val="20"/>
                <w:szCs w:val="20"/>
                <w:lang w:val="en-US"/>
              </w:rPr>
              <w:t>All corporations issue preferred stock.</w:t>
            </w:r>
            <w:r w:rsidRPr="00113C73">
              <w:rPr>
                <w:rFonts w:ascii="Times" w:eastAsiaTheme="minorEastAsia" w:hAnsi="Times"/>
                <w:sz w:val="20"/>
                <w:szCs w:val="20"/>
                <w:lang w:val="en-US"/>
              </w:rPr>
              <w:br/>
            </w:r>
          </w:p>
        </w:tc>
      </w:tr>
    </w:tbl>
    <w:p w:rsidR="00113C73" w:rsidRPr="00113C73" w:rsidRDefault="00113C73" w:rsidP="00113C73">
      <w:pPr>
        <w:rPr>
          <w:rFonts w:ascii="Times" w:eastAsiaTheme="minorEastAsia" w:hAnsi="Times"/>
          <w:sz w:val="20"/>
          <w:szCs w:val="20"/>
          <w:lang w:val="en-US"/>
        </w:rPr>
      </w:pPr>
    </w:p>
    <w:tbl>
      <w:tblPr>
        <w:tblW w:w="5000" w:type="pct"/>
        <w:tblCellSpacing w:w="15" w:type="dxa"/>
        <w:tblCellMar>
          <w:top w:w="15" w:type="dxa"/>
          <w:left w:w="15" w:type="dxa"/>
          <w:bottom w:w="15" w:type="dxa"/>
          <w:right w:w="15" w:type="dxa"/>
        </w:tblCellMar>
        <w:tblLook w:val="0000"/>
      </w:tblPr>
      <w:tblGrid>
        <w:gridCol w:w="8760"/>
      </w:tblGrid>
      <w:tr w:rsidR="00113C73" w:rsidRPr="00113C73" w:rsidTr="00113C73">
        <w:trPr>
          <w:tblCellSpacing w:w="15" w:type="dxa"/>
        </w:trPr>
        <w:tc>
          <w:tcPr>
            <w:tcW w:w="0" w:type="auto"/>
            <w:shd w:val="clear" w:color="auto" w:fill="auto"/>
            <w:vAlign w:val="center"/>
          </w:tcPr>
          <w:tbl>
            <w:tblPr>
              <w:tblW w:w="0" w:type="auto"/>
              <w:tblCellSpacing w:w="15" w:type="dxa"/>
              <w:tblCellMar>
                <w:top w:w="15" w:type="dxa"/>
                <w:left w:w="15" w:type="dxa"/>
                <w:bottom w:w="15" w:type="dxa"/>
                <w:right w:w="15" w:type="dxa"/>
              </w:tblCellMar>
              <w:tblLook w:val="0000"/>
            </w:tblPr>
            <w:tblGrid>
              <w:gridCol w:w="4905"/>
            </w:tblGrid>
            <w:tr w:rsidR="00113C73" w:rsidRPr="00113C73">
              <w:trPr>
                <w:tblCellSpacing w:w="15" w:type="dxa"/>
              </w:trPr>
              <w:tc>
                <w:tcPr>
                  <w:tcW w:w="0" w:type="auto"/>
                  <w:shd w:val="clear" w:color="auto" w:fill="auto"/>
                  <w:vAlign w:val="center"/>
                </w:tcPr>
                <w:p w:rsidR="00113C73" w:rsidRPr="00113C73" w:rsidRDefault="00113C73" w:rsidP="00113C73">
                  <w:pPr>
                    <w:rPr>
                      <w:rFonts w:ascii="Times" w:eastAsiaTheme="minorEastAsia" w:hAnsi="Times"/>
                      <w:sz w:val="20"/>
                      <w:szCs w:val="20"/>
                      <w:lang w:val="en-US"/>
                    </w:rPr>
                  </w:pPr>
                  <w:r w:rsidRPr="00113C73">
                    <w:rPr>
                      <w:rFonts w:ascii="Times" w:eastAsiaTheme="minorEastAsia" w:hAnsi="Times"/>
                      <w:sz w:val="20"/>
                      <w:szCs w:val="20"/>
                      <w:lang w:val="en-US"/>
                    </w:rPr>
                    <w:t xml:space="preserve">Question 10. </w:t>
                  </w:r>
                  <w:r w:rsidRPr="00113C73">
                    <w:rPr>
                      <w:rFonts w:ascii="Times" w:eastAsiaTheme="minorEastAsia" w:hAnsi="Times"/>
                      <w:b/>
                      <w:sz w:val="20"/>
                      <w:szCs w:val="20"/>
                      <w:lang w:val="en-US"/>
                    </w:rPr>
                    <w:t xml:space="preserve">10. </w:t>
                  </w:r>
                  <w:r w:rsidRPr="00113C73">
                    <w:rPr>
                      <w:rFonts w:ascii="Arial" w:eastAsiaTheme="minorEastAsia" w:hAnsi="Arial"/>
                      <w:sz w:val="20"/>
                      <w:szCs w:val="20"/>
                      <w:lang w:val="en-US"/>
                    </w:rPr>
                    <w:t xml:space="preserve">(TCO F) Horizontal analysis </w:t>
                  </w:r>
                  <w:r w:rsidRPr="00113C73">
                    <w:rPr>
                      <w:rFonts w:ascii="Times" w:eastAsiaTheme="minorEastAsia" w:hAnsi="Times"/>
                      <w:sz w:val="20"/>
                      <w:szCs w:val="20"/>
                      <w:lang w:val="en-US"/>
                    </w:rPr>
                    <w:t>(</w:t>
                  </w:r>
                  <w:proofErr w:type="gramStart"/>
                  <w:r w:rsidRPr="00113C73">
                    <w:rPr>
                      <w:rFonts w:ascii="Times" w:eastAsiaTheme="minorEastAsia" w:hAnsi="Times"/>
                      <w:sz w:val="20"/>
                      <w:szCs w:val="20"/>
                      <w:lang w:val="en-US"/>
                    </w:rPr>
                    <w:t>Points :</w:t>
                  </w:r>
                  <w:proofErr w:type="gramEnd"/>
                  <w:r w:rsidRPr="00113C73">
                    <w:rPr>
                      <w:rFonts w:ascii="Times" w:eastAsiaTheme="minorEastAsia" w:hAnsi="Times"/>
                      <w:sz w:val="20"/>
                      <w:szCs w:val="20"/>
                      <w:lang w:val="en-US"/>
                    </w:rPr>
                    <w:t xml:space="preserve"> 5) </w:t>
                  </w:r>
                </w:p>
              </w:tc>
            </w:tr>
          </w:tbl>
          <w:p w:rsidR="00113C73" w:rsidRPr="00113C73" w:rsidRDefault="00113C73" w:rsidP="00113C73">
            <w:pPr>
              <w:rPr>
                <w:rFonts w:ascii="Times" w:eastAsiaTheme="minorEastAsia" w:hAnsi="Times"/>
                <w:sz w:val="20"/>
                <w:szCs w:val="20"/>
                <w:lang w:val="en-US"/>
              </w:rPr>
            </w:pPr>
            <w:r w:rsidRPr="00113C73">
              <w:rPr>
                <w:rFonts w:ascii="Times" w:eastAsiaTheme="minorEastAsia" w:hAnsi="Times"/>
                <w:sz w:val="20"/>
                <w:szCs w:val="20"/>
                <w:lang w:val="en-US"/>
              </w:rPr>
              <w:t>      </w: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NAME=\"StudentNumericAnswer[9].NumericAnswer[0].ChoiceNumber\" VALUE=\"1\"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proofErr w:type="gramStart"/>
            <w:r w:rsidRPr="00113C73">
              <w:rPr>
                <w:rFonts w:ascii="Arial" w:eastAsiaTheme="minorEastAsia" w:hAnsi="Arial"/>
                <w:sz w:val="20"/>
                <w:szCs w:val="20"/>
                <w:lang w:val="en-US"/>
              </w:rPr>
              <w:t>involves</w:t>
            </w:r>
            <w:proofErr w:type="gramEnd"/>
            <w:r w:rsidRPr="00113C73">
              <w:rPr>
                <w:rFonts w:ascii="Arial" w:eastAsiaTheme="minorEastAsia" w:hAnsi="Arial"/>
                <w:sz w:val="20"/>
                <w:szCs w:val="20"/>
                <w:lang w:val="en-US"/>
              </w:rPr>
              <w:t xml:space="preserve"> calculating a percentage change from one period to the next</w:t>
            </w:r>
            <w:r w:rsidRPr="00113C73">
              <w:rPr>
                <w:rFonts w:ascii="Times" w:eastAsiaTheme="minorEastAsia" w:hAnsi="Times"/>
                <w:sz w:val="20"/>
                <w:szCs w:val="20"/>
                <w:lang w:val="en-US"/>
              </w:rPr>
              <w:br/>
              <w:t>      </w: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NAME=\"StudentNumericAnswer[9].NumericAnswer[0].ChoiceNumber\" VALUE=\"2\"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r w:rsidRPr="00113C73">
              <w:rPr>
                <w:rFonts w:ascii="Arial" w:eastAsiaTheme="minorEastAsia" w:hAnsi="Arial"/>
                <w:sz w:val="20"/>
                <w:szCs w:val="20"/>
                <w:lang w:val="en-US"/>
              </w:rPr>
              <w:t>can be the basis of comparative analysis or trend analysis</w:t>
            </w:r>
            <w:r w:rsidRPr="00113C73">
              <w:rPr>
                <w:rFonts w:ascii="Times" w:eastAsiaTheme="minorEastAsia" w:hAnsi="Times"/>
                <w:sz w:val="20"/>
                <w:szCs w:val="20"/>
                <w:lang w:val="en-US"/>
              </w:rPr>
              <w:br/>
              <w:t>      </w: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NAME=\"StudentNumericAnswer[9].NumericAnswer[0].ChoiceNumber\" VALUE=\"3\"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r w:rsidRPr="00113C73">
              <w:rPr>
                <w:rFonts w:ascii="Arial" w:eastAsiaTheme="minorEastAsia" w:hAnsi="Arial"/>
                <w:sz w:val="20"/>
                <w:szCs w:val="20"/>
                <w:lang w:val="en-US"/>
              </w:rPr>
              <w:t>is useful in studying the growth or decline of a company over time</w:t>
            </w:r>
            <w:r w:rsidRPr="00113C73">
              <w:rPr>
                <w:rFonts w:ascii="Times" w:eastAsiaTheme="minorEastAsia" w:hAnsi="Times"/>
                <w:sz w:val="20"/>
                <w:szCs w:val="20"/>
                <w:lang w:val="en-US"/>
              </w:rPr>
              <w:br/>
              <w:t>      </w: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NAME=\"StudentNumericAnswer[9].NumericAnswer[0].ChoiceNumber\" VALUE=\"4\"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r w:rsidRPr="00113C73">
              <w:rPr>
                <w:rFonts w:ascii="Arial" w:eastAsiaTheme="minorEastAsia" w:hAnsi="Arial"/>
                <w:sz w:val="20"/>
                <w:szCs w:val="20"/>
                <w:lang w:val="en-US"/>
              </w:rPr>
              <w:t>all of the above are correct</w:t>
            </w:r>
            <w:r w:rsidRPr="00113C73">
              <w:rPr>
                <w:rFonts w:ascii="Times" w:eastAsiaTheme="minorEastAsia" w:hAnsi="Times"/>
                <w:sz w:val="20"/>
                <w:szCs w:val="20"/>
                <w:lang w:val="en-US"/>
              </w:rPr>
              <w:br/>
            </w:r>
          </w:p>
        </w:tc>
      </w:tr>
    </w:tbl>
    <w:p w:rsidR="00113C73" w:rsidRPr="00113C73" w:rsidRDefault="00113C73" w:rsidP="00113C73">
      <w:pPr>
        <w:rPr>
          <w:rFonts w:ascii="Times" w:eastAsiaTheme="minorEastAsia" w:hAnsi="Times"/>
          <w:sz w:val="20"/>
          <w:szCs w:val="20"/>
          <w:lang w:val="en-US"/>
        </w:rPr>
      </w:pPr>
    </w:p>
    <w:tbl>
      <w:tblPr>
        <w:tblW w:w="5000" w:type="pct"/>
        <w:tblCellSpacing w:w="15" w:type="dxa"/>
        <w:tblCellMar>
          <w:top w:w="15" w:type="dxa"/>
          <w:left w:w="15" w:type="dxa"/>
          <w:bottom w:w="15" w:type="dxa"/>
          <w:right w:w="15" w:type="dxa"/>
        </w:tblCellMar>
        <w:tblLook w:val="0000"/>
      </w:tblPr>
      <w:tblGrid>
        <w:gridCol w:w="8760"/>
      </w:tblGrid>
      <w:tr w:rsidR="00113C73" w:rsidRPr="00113C73" w:rsidTr="00113C73">
        <w:trPr>
          <w:tblCellSpacing w:w="15" w:type="dxa"/>
        </w:trPr>
        <w:tc>
          <w:tcPr>
            <w:tcW w:w="0" w:type="auto"/>
            <w:shd w:val="clear" w:color="auto" w:fill="auto"/>
            <w:vAlign w:val="center"/>
          </w:tcPr>
          <w:tbl>
            <w:tblPr>
              <w:tblW w:w="0" w:type="auto"/>
              <w:tblCellSpacing w:w="15" w:type="dxa"/>
              <w:tblCellMar>
                <w:top w:w="15" w:type="dxa"/>
                <w:left w:w="15" w:type="dxa"/>
                <w:bottom w:w="15" w:type="dxa"/>
                <w:right w:w="15" w:type="dxa"/>
              </w:tblCellMar>
              <w:tblLook w:val="0000"/>
            </w:tblPr>
            <w:tblGrid>
              <w:gridCol w:w="7112"/>
            </w:tblGrid>
            <w:tr w:rsidR="00113C73" w:rsidRPr="00113C73">
              <w:trPr>
                <w:tblCellSpacing w:w="15" w:type="dxa"/>
              </w:trPr>
              <w:tc>
                <w:tcPr>
                  <w:tcW w:w="0" w:type="auto"/>
                  <w:shd w:val="clear" w:color="auto" w:fill="auto"/>
                  <w:vAlign w:val="center"/>
                </w:tcPr>
                <w:p w:rsidR="00113C73" w:rsidRPr="00113C73" w:rsidRDefault="00113C73" w:rsidP="00113C73">
                  <w:pPr>
                    <w:rPr>
                      <w:rFonts w:ascii="Times" w:eastAsiaTheme="minorEastAsia" w:hAnsi="Times"/>
                      <w:sz w:val="20"/>
                      <w:szCs w:val="20"/>
                      <w:lang w:val="en-US"/>
                    </w:rPr>
                  </w:pPr>
                  <w:r w:rsidRPr="00113C73">
                    <w:rPr>
                      <w:rFonts w:ascii="Times" w:eastAsiaTheme="minorEastAsia" w:hAnsi="Times"/>
                      <w:sz w:val="20"/>
                      <w:szCs w:val="20"/>
                      <w:lang w:val="en-US"/>
                    </w:rPr>
                    <w:t xml:space="preserve">Question 11. </w:t>
                  </w:r>
                  <w:r w:rsidRPr="00113C73">
                    <w:rPr>
                      <w:rFonts w:ascii="Times" w:eastAsiaTheme="minorEastAsia" w:hAnsi="Times"/>
                      <w:b/>
                      <w:sz w:val="20"/>
                      <w:szCs w:val="20"/>
                      <w:lang w:val="en-US"/>
                    </w:rPr>
                    <w:t xml:space="preserve">11. </w:t>
                  </w:r>
                  <w:r w:rsidRPr="00113C73">
                    <w:rPr>
                      <w:rFonts w:ascii="Arial" w:eastAsiaTheme="minorEastAsia" w:hAnsi="Arial"/>
                      <w:sz w:val="20"/>
                      <w:szCs w:val="20"/>
                      <w:lang w:val="en-US"/>
                    </w:rPr>
                    <w:t>(TCO F) Ratios are most useful in expressing _____.</w:t>
                  </w:r>
                  <w:r w:rsidRPr="00113C73">
                    <w:rPr>
                      <w:rFonts w:ascii="Times" w:eastAsiaTheme="minorEastAsia" w:hAnsi="Times"/>
                      <w:sz w:val="20"/>
                      <w:szCs w:val="20"/>
                      <w:lang w:val="en-US"/>
                    </w:rPr>
                    <w:t xml:space="preserve"> (</w:t>
                  </w:r>
                  <w:proofErr w:type="gramStart"/>
                  <w:r w:rsidRPr="00113C73">
                    <w:rPr>
                      <w:rFonts w:ascii="Times" w:eastAsiaTheme="minorEastAsia" w:hAnsi="Times"/>
                      <w:sz w:val="20"/>
                      <w:szCs w:val="20"/>
                      <w:lang w:val="en-US"/>
                    </w:rPr>
                    <w:t>Points :</w:t>
                  </w:r>
                  <w:proofErr w:type="gramEnd"/>
                  <w:r w:rsidRPr="00113C73">
                    <w:rPr>
                      <w:rFonts w:ascii="Times" w:eastAsiaTheme="minorEastAsia" w:hAnsi="Times"/>
                      <w:sz w:val="20"/>
                      <w:szCs w:val="20"/>
                      <w:lang w:val="en-US"/>
                    </w:rPr>
                    <w:t xml:space="preserve"> 5) </w:t>
                  </w:r>
                </w:p>
              </w:tc>
            </w:tr>
          </w:tbl>
          <w:p w:rsidR="00113C73" w:rsidRPr="00113C73" w:rsidRDefault="00113C73" w:rsidP="00113C73">
            <w:pPr>
              <w:rPr>
                <w:rFonts w:ascii="Times" w:eastAsiaTheme="minorEastAsia" w:hAnsi="Times"/>
                <w:sz w:val="20"/>
                <w:szCs w:val="20"/>
                <w:lang w:val="en-US"/>
              </w:rPr>
            </w:pPr>
            <w:r w:rsidRPr="00113C73">
              <w:rPr>
                <w:rFonts w:ascii="Times" w:eastAsiaTheme="minorEastAsia" w:hAnsi="Times"/>
                <w:sz w:val="20"/>
                <w:szCs w:val="20"/>
                <w:lang w:val="en-US"/>
              </w:rPr>
              <w:t>      </w: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NAME=\"StudentNumericAnswer[10].NumericAnswer[0].ChoiceNumber\" VALUE=\"1\"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proofErr w:type="gramStart"/>
            <w:r w:rsidRPr="00113C73">
              <w:rPr>
                <w:rFonts w:ascii="Arial" w:eastAsiaTheme="minorEastAsia" w:hAnsi="Arial"/>
                <w:sz w:val="20"/>
                <w:szCs w:val="20"/>
                <w:lang w:val="en-US"/>
              </w:rPr>
              <w:t>cause</w:t>
            </w:r>
            <w:proofErr w:type="gramEnd"/>
            <w:r w:rsidRPr="00113C73">
              <w:rPr>
                <w:rFonts w:ascii="Arial" w:eastAsiaTheme="minorEastAsia" w:hAnsi="Arial"/>
                <w:sz w:val="20"/>
                <w:szCs w:val="20"/>
                <w:lang w:val="en-US"/>
              </w:rPr>
              <w:t>-and-effect relationships</w:t>
            </w:r>
            <w:r w:rsidRPr="00113C73">
              <w:rPr>
                <w:rFonts w:ascii="Times" w:eastAsiaTheme="minorEastAsia" w:hAnsi="Times"/>
                <w:sz w:val="20"/>
                <w:szCs w:val="20"/>
                <w:lang w:val="en-US"/>
              </w:rPr>
              <w:br/>
              <w:t>      </w: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NAME=\"StudentNumericAnswer[10].NumericAnswer[0].ChoiceNumber\" VALUE=\"2\"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r w:rsidRPr="00113C73">
              <w:rPr>
                <w:rFonts w:ascii="Arial" w:eastAsiaTheme="minorEastAsia" w:hAnsi="Arial"/>
                <w:sz w:val="20"/>
                <w:szCs w:val="20"/>
                <w:lang w:val="en-US"/>
              </w:rPr>
              <w:t>the relationships between numbers</w:t>
            </w:r>
            <w:r w:rsidRPr="00113C73">
              <w:rPr>
                <w:rFonts w:ascii="Times" w:eastAsiaTheme="minorEastAsia" w:hAnsi="Times"/>
                <w:sz w:val="20"/>
                <w:szCs w:val="20"/>
                <w:lang w:val="en-US"/>
              </w:rPr>
              <w:br/>
              <w:t>      </w: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NAME=\"StudentNumericAnswer[10].NumericAnswer[0].ChoiceNumber\" VALUE=\"3\"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r w:rsidRPr="00113C73">
              <w:rPr>
                <w:rFonts w:ascii="Arial" w:eastAsiaTheme="minorEastAsia" w:hAnsi="Arial"/>
                <w:sz w:val="20"/>
                <w:szCs w:val="20"/>
                <w:lang w:val="en-US"/>
              </w:rPr>
              <w:t>the delta between numbers</w:t>
            </w:r>
            <w:r w:rsidRPr="00113C73">
              <w:rPr>
                <w:rFonts w:ascii="Times" w:eastAsiaTheme="minorEastAsia" w:hAnsi="Times"/>
                <w:sz w:val="20"/>
                <w:szCs w:val="20"/>
                <w:lang w:val="en-US"/>
              </w:rPr>
              <w:br/>
              <w:t>      </w: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NAME=\"StudentNumericAnswer[10].NumericAnswer[0].ChoiceNumber\" VALUE=\"4\"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r w:rsidRPr="00113C73">
              <w:rPr>
                <w:rFonts w:ascii="Arial" w:eastAsiaTheme="minorEastAsia" w:hAnsi="Arial"/>
                <w:sz w:val="20"/>
                <w:szCs w:val="20"/>
                <w:lang w:val="en-US"/>
              </w:rPr>
              <w:t>the root cause of the problem</w:t>
            </w:r>
            <w:r w:rsidRPr="00113C73">
              <w:rPr>
                <w:rFonts w:ascii="Times" w:eastAsiaTheme="minorEastAsia" w:hAnsi="Times"/>
                <w:sz w:val="20"/>
                <w:szCs w:val="20"/>
                <w:lang w:val="en-US"/>
              </w:rPr>
              <w:br/>
            </w:r>
          </w:p>
        </w:tc>
      </w:tr>
    </w:tbl>
    <w:p w:rsidR="00113C73" w:rsidRPr="00113C73" w:rsidRDefault="00113C73" w:rsidP="00113C73">
      <w:pPr>
        <w:rPr>
          <w:rFonts w:ascii="Times" w:eastAsiaTheme="minorEastAsia" w:hAnsi="Times"/>
          <w:sz w:val="20"/>
          <w:szCs w:val="20"/>
          <w:lang w:val="en-US"/>
        </w:rPr>
      </w:pPr>
    </w:p>
    <w:tbl>
      <w:tblPr>
        <w:tblW w:w="5000" w:type="pct"/>
        <w:tblCellSpacing w:w="15" w:type="dxa"/>
        <w:tblCellMar>
          <w:top w:w="15" w:type="dxa"/>
          <w:left w:w="15" w:type="dxa"/>
          <w:bottom w:w="15" w:type="dxa"/>
          <w:right w:w="15" w:type="dxa"/>
        </w:tblCellMar>
        <w:tblLook w:val="0000"/>
      </w:tblPr>
      <w:tblGrid>
        <w:gridCol w:w="8760"/>
      </w:tblGrid>
      <w:tr w:rsidR="00113C73" w:rsidRPr="00113C73" w:rsidTr="00113C73">
        <w:trPr>
          <w:tblCellSpacing w:w="15" w:type="dxa"/>
        </w:trPr>
        <w:tc>
          <w:tcPr>
            <w:tcW w:w="0" w:type="auto"/>
            <w:shd w:val="clear" w:color="auto" w:fill="auto"/>
            <w:vAlign w:val="center"/>
          </w:tcPr>
          <w:tbl>
            <w:tblPr>
              <w:tblW w:w="0" w:type="auto"/>
              <w:tblCellSpacing w:w="15" w:type="dxa"/>
              <w:tblCellMar>
                <w:top w:w="15" w:type="dxa"/>
                <w:left w:w="15" w:type="dxa"/>
                <w:bottom w:w="15" w:type="dxa"/>
                <w:right w:w="15" w:type="dxa"/>
              </w:tblCellMar>
              <w:tblLook w:val="0000"/>
            </w:tblPr>
            <w:tblGrid>
              <w:gridCol w:w="7890"/>
            </w:tblGrid>
            <w:tr w:rsidR="00113C73" w:rsidRPr="00113C73">
              <w:trPr>
                <w:tblCellSpacing w:w="15" w:type="dxa"/>
              </w:trPr>
              <w:tc>
                <w:tcPr>
                  <w:tcW w:w="0" w:type="auto"/>
                  <w:shd w:val="clear" w:color="auto" w:fill="auto"/>
                  <w:vAlign w:val="center"/>
                </w:tcPr>
                <w:p w:rsidR="00113C73" w:rsidRPr="00113C73" w:rsidRDefault="00113C73" w:rsidP="00113C73">
                  <w:pPr>
                    <w:rPr>
                      <w:rFonts w:ascii="Times" w:eastAsiaTheme="minorEastAsia" w:hAnsi="Times"/>
                      <w:sz w:val="20"/>
                      <w:szCs w:val="20"/>
                      <w:lang w:val="en-US"/>
                    </w:rPr>
                  </w:pPr>
                  <w:r w:rsidRPr="00113C73">
                    <w:rPr>
                      <w:rFonts w:ascii="Times" w:eastAsiaTheme="minorEastAsia" w:hAnsi="Times"/>
                      <w:sz w:val="20"/>
                      <w:szCs w:val="20"/>
                      <w:lang w:val="en-US"/>
                    </w:rPr>
                    <w:t xml:space="preserve">Question 12. </w:t>
                  </w:r>
                  <w:r w:rsidRPr="00113C73">
                    <w:rPr>
                      <w:rFonts w:ascii="Times" w:eastAsiaTheme="minorEastAsia" w:hAnsi="Times"/>
                      <w:b/>
                      <w:sz w:val="20"/>
                      <w:szCs w:val="20"/>
                      <w:lang w:val="en-US"/>
                    </w:rPr>
                    <w:t xml:space="preserve">12. </w:t>
                  </w:r>
                  <w:r w:rsidRPr="00113C73">
                    <w:rPr>
                      <w:rFonts w:ascii="Arial" w:eastAsiaTheme="minorEastAsia" w:hAnsi="Arial"/>
                      <w:sz w:val="20"/>
                      <w:szCs w:val="20"/>
                      <w:lang w:val="en-US"/>
                    </w:rPr>
                    <w:t>(TCO F) A common ratio to measure profitability is the _____.</w:t>
                  </w:r>
                  <w:r w:rsidRPr="00113C73">
                    <w:rPr>
                      <w:rFonts w:ascii="Times" w:eastAsiaTheme="minorEastAsia" w:hAnsi="Times"/>
                      <w:sz w:val="20"/>
                      <w:szCs w:val="20"/>
                      <w:lang w:val="en-US"/>
                    </w:rPr>
                    <w:t xml:space="preserve"> (</w:t>
                  </w:r>
                  <w:proofErr w:type="gramStart"/>
                  <w:r w:rsidRPr="00113C73">
                    <w:rPr>
                      <w:rFonts w:ascii="Times" w:eastAsiaTheme="minorEastAsia" w:hAnsi="Times"/>
                      <w:sz w:val="20"/>
                      <w:szCs w:val="20"/>
                      <w:lang w:val="en-US"/>
                    </w:rPr>
                    <w:t>Points :</w:t>
                  </w:r>
                  <w:proofErr w:type="gramEnd"/>
                  <w:r w:rsidRPr="00113C73">
                    <w:rPr>
                      <w:rFonts w:ascii="Times" w:eastAsiaTheme="minorEastAsia" w:hAnsi="Times"/>
                      <w:sz w:val="20"/>
                      <w:szCs w:val="20"/>
                      <w:lang w:val="en-US"/>
                    </w:rPr>
                    <w:t xml:space="preserve"> 5) </w:t>
                  </w:r>
                </w:p>
              </w:tc>
            </w:tr>
          </w:tbl>
          <w:p w:rsidR="00113C73" w:rsidRPr="00113C73" w:rsidRDefault="00113C73" w:rsidP="00113C73">
            <w:pPr>
              <w:rPr>
                <w:rFonts w:ascii="Times" w:eastAsiaTheme="minorEastAsia" w:hAnsi="Times"/>
                <w:sz w:val="20"/>
                <w:szCs w:val="20"/>
                <w:lang w:val="en-US"/>
              </w:rPr>
            </w:pPr>
            <w:r w:rsidRPr="00113C73">
              <w:rPr>
                <w:rFonts w:ascii="Times" w:eastAsiaTheme="minorEastAsia" w:hAnsi="Times"/>
                <w:sz w:val="20"/>
                <w:szCs w:val="20"/>
                <w:lang w:val="en-US"/>
              </w:rPr>
              <w:t>      </w: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NAME=\"StudentNumericAnswer[11].NumericAnswer[0].ChoiceNumber\" VALUE=\"1\"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proofErr w:type="gramStart"/>
            <w:r w:rsidRPr="00113C73">
              <w:rPr>
                <w:rFonts w:ascii="Arial" w:eastAsiaTheme="minorEastAsia" w:hAnsi="Arial"/>
                <w:sz w:val="20"/>
                <w:szCs w:val="20"/>
                <w:lang w:val="en-US"/>
              </w:rPr>
              <w:t>quick</w:t>
            </w:r>
            <w:proofErr w:type="gramEnd"/>
            <w:r w:rsidRPr="00113C73">
              <w:rPr>
                <w:rFonts w:ascii="Arial" w:eastAsiaTheme="minorEastAsia" w:hAnsi="Arial"/>
                <w:sz w:val="20"/>
                <w:szCs w:val="20"/>
                <w:lang w:val="en-US"/>
              </w:rPr>
              <w:t xml:space="preserve"> ratio</w:t>
            </w:r>
            <w:r w:rsidRPr="00113C73">
              <w:rPr>
                <w:rFonts w:ascii="Times" w:eastAsiaTheme="minorEastAsia" w:hAnsi="Times"/>
                <w:sz w:val="20"/>
                <w:szCs w:val="20"/>
                <w:lang w:val="en-US"/>
              </w:rPr>
              <w:br/>
              <w:t>      </w: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NAME=\"StudentNumericAnswer[11].NumericAnswer[0].ChoiceNumber\" VALUE=\"2\"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r w:rsidRPr="00113C73">
              <w:rPr>
                <w:rFonts w:ascii="Arial" w:eastAsiaTheme="minorEastAsia" w:hAnsi="Arial"/>
                <w:sz w:val="20"/>
                <w:szCs w:val="20"/>
                <w:lang w:val="en-US"/>
              </w:rPr>
              <w:t>inventory turnover</w:t>
            </w:r>
            <w:r w:rsidRPr="00113C73">
              <w:rPr>
                <w:rFonts w:ascii="Times" w:eastAsiaTheme="minorEastAsia" w:hAnsi="Times"/>
                <w:sz w:val="20"/>
                <w:szCs w:val="20"/>
                <w:lang w:val="en-US"/>
              </w:rPr>
              <w:br/>
              <w:t>      </w: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NAME=\"StudentNumericAnswer[11].NumericAnswer[0].ChoiceNumber\" VALUE=\"3\"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r w:rsidRPr="00113C73">
              <w:rPr>
                <w:rFonts w:ascii="Arial" w:eastAsiaTheme="minorEastAsia" w:hAnsi="Arial"/>
                <w:sz w:val="20"/>
                <w:szCs w:val="20"/>
                <w:lang w:val="en-US"/>
              </w:rPr>
              <w:t>days’ sales in receivables</w:t>
            </w:r>
            <w:r w:rsidRPr="00113C73">
              <w:rPr>
                <w:rFonts w:ascii="Times" w:eastAsiaTheme="minorEastAsia" w:hAnsi="Times"/>
                <w:sz w:val="20"/>
                <w:szCs w:val="20"/>
                <w:lang w:val="en-US"/>
              </w:rPr>
              <w:br/>
              <w:t>      </w: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NAME=\"StudentNumericAnswer[11].NumericAnswer[0].ChoiceNumber\" VALUE=\"4\"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r w:rsidRPr="00113C73">
              <w:rPr>
                <w:rFonts w:ascii="Arial" w:eastAsiaTheme="minorEastAsia" w:hAnsi="Arial"/>
                <w:sz w:val="20"/>
                <w:szCs w:val="20"/>
                <w:lang w:val="en-US"/>
              </w:rPr>
              <w:t>asset turnover</w:t>
            </w:r>
            <w:r w:rsidRPr="00113C73">
              <w:rPr>
                <w:rFonts w:ascii="Times" w:eastAsiaTheme="minorEastAsia" w:hAnsi="Times"/>
                <w:sz w:val="20"/>
                <w:szCs w:val="20"/>
                <w:lang w:val="en-US"/>
              </w:rPr>
              <w:br/>
            </w:r>
          </w:p>
        </w:tc>
      </w:tr>
    </w:tbl>
    <w:p w:rsidR="00113C73" w:rsidRPr="00113C73" w:rsidRDefault="00113C73" w:rsidP="00113C73">
      <w:pPr>
        <w:rPr>
          <w:rFonts w:ascii="Times" w:eastAsiaTheme="minorEastAsia" w:hAnsi="Times"/>
          <w:sz w:val="20"/>
          <w:szCs w:val="20"/>
          <w:lang w:val="en-US"/>
        </w:rPr>
      </w:pPr>
    </w:p>
    <w:tbl>
      <w:tblPr>
        <w:tblW w:w="5000" w:type="pct"/>
        <w:tblCellSpacing w:w="15" w:type="dxa"/>
        <w:tblCellMar>
          <w:top w:w="15" w:type="dxa"/>
          <w:left w:w="15" w:type="dxa"/>
          <w:bottom w:w="15" w:type="dxa"/>
          <w:right w:w="15" w:type="dxa"/>
        </w:tblCellMar>
        <w:tblLook w:val="0000"/>
      </w:tblPr>
      <w:tblGrid>
        <w:gridCol w:w="8760"/>
      </w:tblGrid>
      <w:tr w:rsidR="00113C73" w:rsidRPr="00113C73" w:rsidTr="00113C73">
        <w:trPr>
          <w:tblCellSpacing w:w="15" w:type="dxa"/>
        </w:trPr>
        <w:tc>
          <w:tcPr>
            <w:tcW w:w="0" w:type="auto"/>
            <w:shd w:val="clear" w:color="auto" w:fill="auto"/>
            <w:vAlign w:val="center"/>
          </w:tcPr>
          <w:tbl>
            <w:tblPr>
              <w:tblW w:w="0" w:type="auto"/>
              <w:tblCellSpacing w:w="15" w:type="dxa"/>
              <w:tblCellMar>
                <w:top w:w="15" w:type="dxa"/>
                <w:left w:w="15" w:type="dxa"/>
                <w:bottom w:w="15" w:type="dxa"/>
                <w:right w:w="15" w:type="dxa"/>
              </w:tblCellMar>
              <w:tblLook w:val="0000"/>
            </w:tblPr>
            <w:tblGrid>
              <w:gridCol w:w="7667"/>
            </w:tblGrid>
            <w:tr w:rsidR="00113C73" w:rsidRPr="00113C73">
              <w:trPr>
                <w:tblCellSpacing w:w="15" w:type="dxa"/>
              </w:trPr>
              <w:tc>
                <w:tcPr>
                  <w:tcW w:w="0" w:type="auto"/>
                  <w:shd w:val="clear" w:color="auto" w:fill="auto"/>
                  <w:vAlign w:val="center"/>
                </w:tcPr>
                <w:p w:rsidR="00113C73" w:rsidRPr="00113C73" w:rsidRDefault="00113C73" w:rsidP="00113C73">
                  <w:pPr>
                    <w:rPr>
                      <w:rFonts w:ascii="Times" w:eastAsiaTheme="minorEastAsia" w:hAnsi="Times"/>
                      <w:sz w:val="20"/>
                      <w:szCs w:val="20"/>
                      <w:lang w:val="en-US"/>
                    </w:rPr>
                  </w:pPr>
                  <w:r w:rsidRPr="00113C73">
                    <w:rPr>
                      <w:rFonts w:ascii="Times" w:eastAsiaTheme="minorEastAsia" w:hAnsi="Times"/>
                      <w:sz w:val="20"/>
                      <w:szCs w:val="20"/>
                      <w:lang w:val="en-US"/>
                    </w:rPr>
                    <w:t xml:space="preserve">Question 13. </w:t>
                  </w:r>
                  <w:r w:rsidRPr="00113C73">
                    <w:rPr>
                      <w:rFonts w:ascii="Times" w:eastAsiaTheme="minorEastAsia" w:hAnsi="Times"/>
                      <w:b/>
                      <w:sz w:val="20"/>
                      <w:szCs w:val="20"/>
                      <w:lang w:val="en-US"/>
                    </w:rPr>
                    <w:t xml:space="preserve">13. </w:t>
                  </w:r>
                  <w:r w:rsidRPr="00113C73">
                    <w:rPr>
                      <w:rFonts w:ascii="Arial" w:eastAsiaTheme="minorEastAsia" w:hAnsi="Arial"/>
                      <w:sz w:val="20"/>
                      <w:szCs w:val="20"/>
                      <w:lang w:val="en-US"/>
                    </w:rPr>
                    <w:t>(TCO F) DuPont analysis measures which of the following?</w:t>
                  </w:r>
                  <w:r w:rsidRPr="00113C73">
                    <w:rPr>
                      <w:rFonts w:ascii="Times" w:eastAsiaTheme="minorEastAsia" w:hAnsi="Times"/>
                      <w:sz w:val="20"/>
                      <w:szCs w:val="20"/>
                      <w:lang w:val="en-US"/>
                    </w:rPr>
                    <w:t xml:space="preserve"> (</w:t>
                  </w:r>
                  <w:proofErr w:type="gramStart"/>
                  <w:r w:rsidRPr="00113C73">
                    <w:rPr>
                      <w:rFonts w:ascii="Times" w:eastAsiaTheme="minorEastAsia" w:hAnsi="Times"/>
                      <w:sz w:val="20"/>
                      <w:szCs w:val="20"/>
                      <w:lang w:val="en-US"/>
                    </w:rPr>
                    <w:t>Points :</w:t>
                  </w:r>
                  <w:proofErr w:type="gramEnd"/>
                  <w:r w:rsidRPr="00113C73">
                    <w:rPr>
                      <w:rFonts w:ascii="Times" w:eastAsiaTheme="minorEastAsia" w:hAnsi="Times"/>
                      <w:sz w:val="20"/>
                      <w:szCs w:val="20"/>
                      <w:lang w:val="en-US"/>
                    </w:rPr>
                    <w:t xml:space="preserve"> 5) </w:t>
                  </w:r>
                </w:p>
              </w:tc>
            </w:tr>
          </w:tbl>
          <w:p w:rsidR="00113C73" w:rsidRPr="00113C73" w:rsidRDefault="00113C73" w:rsidP="00113C73">
            <w:pPr>
              <w:rPr>
                <w:rFonts w:ascii="Times" w:eastAsiaTheme="minorEastAsia" w:hAnsi="Times"/>
                <w:sz w:val="20"/>
                <w:szCs w:val="20"/>
                <w:lang w:val="en-US"/>
              </w:rPr>
            </w:pPr>
            <w:r w:rsidRPr="00113C73">
              <w:rPr>
                <w:rFonts w:ascii="Times" w:eastAsiaTheme="minorEastAsia" w:hAnsi="Times"/>
                <w:sz w:val="20"/>
                <w:szCs w:val="20"/>
                <w:lang w:val="en-US"/>
              </w:rPr>
              <w:t>      </w: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NAME=\"StudentNumericAnswer[12].NumericAnswer[0].ChoiceNumber\" VALUE=\"1\"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r w:rsidRPr="00113C73">
              <w:rPr>
                <w:rFonts w:ascii="Arial" w:eastAsiaTheme="minorEastAsia" w:hAnsi="Arial"/>
                <w:sz w:val="20"/>
                <w:szCs w:val="20"/>
                <w:lang w:val="en-US"/>
              </w:rPr>
              <w:t>Liquidity</w:t>
            </w:r>
            <w:r w:rsidRPr="00113C73">
              <w:rPr>
                <w:rFonts w:ascii="Times" w:eastAsiaTheme="minorEastAsia" w:hAnsi="Times"/>
                <w:sz w:val="20"/>
                <w:szCs w:val="20"/>
                <w:lang w:val="en-US"/>
              </w:rPr>
              <w:br/>
            </w:r>
            <w:proofErr w:type="gramStart"/>
            <w:r w:rsidRPr="00113C73">
              <w:rPr>
                <w:rFonts w:ascii="Times" w:eastAsiaTheme="minorEastAsia" w:hAnsi="Times"/>
                <w:sz w:val="20"/>
                <w:szCs w:val="20"/>
                <w:lang w:val="en-US"/>
              </w:rPr>
              <w:t>      </w:t>
            </w:r>
            <w:proofErr w:type="gramEnd"/>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NAME=\"StudentNumericAnswer[12].NumericAnswer[0].ChoiceNumber\" VALUE=\"2\"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r w:rsidRPr="00113C73">
              <w:rPr>
                <w:rFonts w:ascii="Arial" w:eastAsiaTheme="minorEastAsia" w:hAnsi="Arial"/>
                <w:sz w:val="20"/>
                <w:szCs w:val="20"/>
                <w:lang w:val="en-US"/>
              </w:rPr>
              <w:t>Leverage</w:t>
            </w:r>
            <w:r w:rsidRPr="00113C73">
              <w:rPr>
                <w:rFonts w:ascii="Times" w:eastAsiaTheme="minorEastAsia" w:hAnsi="Times"/>
                <w:sz w:val="20"/>
                <w:szCs w:val="20"/>
                <w:lang w:val="en-US"/>
              </w:rPr>
              <w:br/>
              <w:t>      </w: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NAME=\"StudentNumericAnswer[12].NumericAnswer[0].ChoiceNumber\" VALUE=\"3\"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r w:rsidRPr="00113C73">
              <w:rPr>
                <w:rFonts w:ascii="Arial" w:eastAsiaTheme="minorEastAsia" w:hAnsi="Arial"/>
                <w:sz w:val="20"/>
                <w:szCs w:val="20"/>
                <w:lang w:val="en-US"/>
              </w:rPr>
              <w:t>Turnover</w:t>
            </w:r>
            <w:r w:rsidRPr="00113C73">
              <w:rPr>
                <w:rFonts w:ascii="Times" w:eastAsiaTheme="minorEastAsia" w:hAnsi="Times"/>
                <w:sz w:val="20"/>
                <w:szCs w:val="20"/>
                <w:lang w:val="en-US"/>
              </w:rPr>
              <w:br/>
              <w:t>      </w: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NAME=\"StudentNumericAnswer[12].NumericAnswer[0].ChoiceNumber\" VALUE=\"4\"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r w:rsidRPr="00113C73">
              <w:rPr>
                <w:rFonts w:ascii="Arial" w:eastAsiaTheme="minorEastAsia" w:hAnsi="Arial"/>
                <w:sz w:val="20"/>
                <w:szCs w:val="20"/>
                <w:lang w:val="en-US"/>
              </w:rPr>
              <w:t>Profitability</w:t>
            </w:r>
            <w:r w:rsidRPr="00113C73">
              <w:rPr>
                <w:rFonts w:ascii="Times" w:eastAsiaTheme="minorEastAsia" w:hAnsi="Times"/>
                <w:sz w:val="20"/>
                <w:szCs w:val="20"/>
                <w:lang w:val="en-US"/>
              </w:rPr>
              <w:br/>
            </w:r>
          </w:p>
        </w:tc>
      </w:tr>
    </w:tbl>
    <w:p w:rsidR="00113C73" w:rsidRPr="00113C73" w:rsidRDefault="00113C73" w:rsidP="00113C73">
      <w:pPr>
        <w:rPr>
          <w:rFonts w:ascii="Times" w:eastAsiaTheme="minorEastAsia" w:hAnsi="Times"/>
          <w:sz w:val="20"/>
          <w:szCs w:val="20"/>
          <w:lang w:val="en-US"/>
        </w:rPr>
      </w:pPr>
    </w:p>
    <w:tbl>
      <w:tblPr>
        <w:tblW w:w="5000" w:type="pct"/>
        <w:tblCellSpacing w:w="15" w:type="dxa"/>
        <w:tblCellMar>
          <w:top w:w="15" w:type="dxa"/>
          <w:left w:w="15" w:type="dxa"/>
          <w:bottom w:w="15" w:type="dxa"/>
          <w:right w:w="15" w:type="dxa"/>
        </w:tblCellMar>
        <w:tblLook w:val="0000"/>
      </w:tblPr>
      <w:tblGrid>
        <w:gridCol w:w="8760"/>
      </w:tblGrid>
      <w:tr w:rsidR="00113C73" w:rsidRPr="00113C73" w:rsidTr="00113C73">
        <w:trPr>
          <w:tblCellSpacing w:w="15" w:type="dxa"/>
        </w:trPr>
        <w:tc>
          <w:tcPr>
            <w:tcW w:w="0" w:type="auto"/>
            <w:shd w:val="clear" w:color="auto" w:fill="auto"/>
            <w:vAlign w:val="center"/>
          </w:tcPr>
          <w:tbl>
            <w:tblPr>
              <w:tblW w:w="0" w:type="auto"/>
              <w:tblCellSpacing w:w="15" w:type="dxa"/>
              <w:tblCellMar>
                <w:top w:w="15" w:type="dxa"/>
                <w:left w:w="15" w:type="dxa"/>
                <w:bottom w:w="15" w:type="dxa"/>
                <w:right w:w="15" w:type="dxa"/>
              </w:tblCellMar>
              <w:tblLook w:val="0000"/>
            </w:tblPr>
            <w:tblGrid>
              <w:gridCol w:w="8640"/>
            </w:tblGrid>
            <w:tr w:rsidR="00113C73" w:rsidRPr="00113C73">
              <w:trPr>
                <w:tblCellSpacing w:w="15" w:type="dxa"/>
              </w:trPr>
              <w:tc>
                <w:tcPr>
                  <w:tcW w:w="0" w:type="auto"/>
                  <w:shd w:val="clear" w:color="auto" w:fill="auto"/>
                  <w:vAlign w:val="center"/>
                </w:tcPr>
                <w:p w:rsidR="00113C73" w:rsidRPr="00113C73" w:rsidRDefault="00113C73" w:rsidP="00113C73">
                  <w:pPr>
                    <w:rPr>
                      <w:rFonts w:ascii="Times" w:eastAsiaTheme="minorEastAsia" w:hAnsi="Times"/>
                      <w:sz w:val="20"/>
                      <w:szCs w:val="20"/>
                      <w:lang w:val="en-US"/>
                    </w:rPr>
                  </w:pPr>
                  <w:r w:rsidRPr="00113C73">
                    <w:rPr>
                      <w:rFonts w:ascii="Times" w:eastAsiaTheme="minorEastAsia" w:hAnsi="Times"/>
                      <w:sz w:val="20"/>
                      <w:szCs w:val="20"/>
                      <w:lang w:val="en-US"/>
                    </w:rPr>
                    <w:t xml:space="preserve">Question 14. </w:t>
                  </w:r>
                  <w:r w:rsidRPr="00113C73">
                    <w:rPr>
                      <w:rFonts w:ascii="Times" w:eastAsiaTheme="minorEastAsia" w:hAnsi="Times"/>
                      <w:b/>
                      <w:sz w:val="20"/>
                      <w:szCs w:val="20"/>
                      <w:lang w:val="en-US"/>
                    </w:rPr>
                    <w:t xml:space="preserve">14. </w:t>
                  </w:r>
                  <w:r w:rsidRPr="00113C73">
                    <w:rPr>
                      <w:rFonts w:ascii="Arial" w:eastAsiaTheme="minorEastAsia" w:hAnsi="Arial"/>
                      <w:sz w:val="20"/>
                      <w:szCs w:val="20"/>
                      <w:lang w:val="en-US"/>
                    </w:rPr>
                    <w:t>(TCO G) To calculate the market value of a bond, we need to use the time-value-of-money concept called _____.</w:t>
                  </w:r>
                  <w:r w:rsidRPr="00113C73">
                    <w:rPr>
                      <w:rFonts w:ascii="Times" w:eastAsiaTheme="minorEastAsia" w:hAnsi="Times"/>
                      <w:sz w:val="20"/>
                      <w:szCs w:val="20"/>
                      <w:lang w:val="en-US"/>
                    </w:rPr>
                    <w:t xml:space="preserve"> (</w:t>
                  </w:r>
                  <w:proofErr w:type="gramStart"/>
                  <w:r w:rsidRPr="00113C73">
                    <w:rPr>
                      <w:rFonts w:ascii="Times" w:eastAsiaTheme="minorEastAsia" w:hAnsi="Times"/>
                      <w:sz w:val="20"/>
                      <w:szCs w:val="20"/>
                      <w:lang w:val="en-US"/>
                    </w:rPr>
                    <w:t>Points :</w:t>
                  </w:r>
                  <w:proofErr w:type="gramEnd"/>
                  <w:r w:rsidRPr="00113C73">
                    <w:rPr>
                      <w:rFonts w:ascii="Times" w:eastAsiaTheme="minorEastAsia" w:hAnsi="Times"/>
                      <w:sz w:val="20"/>
                      <w:szCs w:val="20"/>
                      <w:lang w:val="en-US"/>
                    </w:rPr>
                    <w:t xml:space="preserve"> 5) </w:t>
                  </w:r>
                </w:p>
              </w:tc>
            </w:tr>
          </w:tbl>
          <w:p w:rsidR="00113C73" w:rsidRPr="00113C73" w:rsidRDefault="00113C73" w:rsidP="00113C73">
            <w:pPr>
              <w:rPr>
                <w:rFonts w:ascii="Times" w:eastAsiaTheme="minorEastAsia" w:hAnsi="Times"/>
                <w:sz w:val="20"/>
                <w:szCs w:val="20"/>
                <w:lang w:val="en-US"/>
              </w:rPr>
            </w:pPr>
            <w:r w:rsidRPr="00113C73">
              <w:rPr>
                <w:rFonts w:ascii="Times" w:eastAsiaTheme="minorEastAsia" w:hAnsi="Times"/>
                <w:sz w:val="20"/>
                <w:szCs w:val="20"/>
                <w:lang w:val="en-US"/>
              </w:rPr>
              <w:t>      </w: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NAME=\"StudentNumericAnswer[13].NumericAnswer[0].ChoiceNumber\" VALUE=\"1\"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proofErr w:type="gramStart"/>
            <w:r w:rsidRPr="00113C73">
              <w:rPr>
                <w:rFonts w:ascii="Arial" w:eastAsiaTheme="minorEastAsia" w:hAnsi="Arial"/>
                <w:sz w:val="20"/>
                <w:szCs w:val="20"/>
                <w:lang w:val="en-US"/>
              </w:rPr>
              <w:t>interpolation</w:t>
            </w:r>
            <w:proofErr w:type="gramEnd"/>
            <w:r w:rsidRPr="00113C73">
              <w:rPr>
                <w:rFonts w:ascii="Times" w:eastAsiaTheme="minorEastAsia" w:hAnsi="Times"/>
                <w:sz w:val="20"/>
                <w:szCs w:val="20"/>
                <w:lang w:val="en-US"/>
              </w:rPr>
              <w:br/>
              <w:t>      </w: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NAME=\"StudentNumericAnswer[13].NumericAnswer[0].ChoiceNumber\" VALUE=\"2\"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r w:rsidRPr="00113C73">
              <w:rPr>
                <w:rFonts w:ascii="Arial" w:eastAsiaTheme="minorEastAsia" w:hAnsi="Arial"/>
                <w:sz w:val="20"/>
                <w:szCs w:val="20"/>
                <w:lang w:val="en-US"/>
              </w:rPr>
              <w:t>future value</w:t>
            </w:r>
            <w:r w:rsidRPr="00113C73">
              <w:rPr>
                <w:rFonts w:ascii="Times" w:eastAsiaTheme="minorEastAsia" w:hAnsi="Times"/>
                <w:sz w:val="20"/>
                <w:szCs w:val="20"/>
                <w:lang w:val="en-US"/>
              </w:rPr>
              <w:br/>
              <w:t>      </w: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NAME=\"StudentNumericAnswer[13].NumericAnswer[0].ChoiceNumber\" VALUE=\"3\"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r w:rsidRPr="00113C73">
              <w:rPr>
                <w:rFonts w:ascii="Arial" w:eastAsiaTheme="minorEastAsia" w:hAnsi="Arial"/>
                <w:sz w:val="20"/>
                <w:szCs w:val="20"/>
                <w:lang w:val="en-US"/>
              </w:rPr>
              <w:t>compounding</w:t>
            </w:r>
            <w:r w:rsidRPr="00113C73">
              <w:rPr>
                <w:rFonts w:ascii="Times" w:eastAsiaTheme="minorEastAsia" w:hAnsi="Times"/>
                <w:sz w:val="20"/>
                <w:szCs w:val="20"/>
                <w:lang w:val="en-US"/>
              </w:rPr>
              <w:br/>
              <w:t>      </w: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w:instrText>
            </w:r>
            <w:r w:rsidRPr="00113C73">
              <w:rPr>
                <w:rFonts w:ascii="Times" w:eastAsiaTheme="minorEastAsia" w:hAnsi="Times"/>
                <w:sz w:val="20"/>
                <w:szCs w:val="20"/>
                <w:lang w:val="en-US"/>
              </w:rPr>
              <w:fldChar w:fldCharType="begin"/>
            </w:r>
            <w:r w:rsidRPr="00113C73">
              <w:rPr>
                <w:rFonts w:ascii="Times" w:eastAsiaTheme="minorEastAsia" w:hAnsi="Times"/>
                <w:sz w:val="20"/>
                <w:szCs w:val="20"/>
                <w:lang w:val="en-US"/>
              </w:rPr>
              <w:instrText xml:space="preserve"> PRIVATE "&lt;INPUT NAME=\"StudentNumericAnswer[13].NumericAnswer[0].ChoiceNumber\" VALUE=\"4\" TYPE=\"radio\"&gt;" </w:instrText>
            </w:r>
            <w:r w:rsidRPr="00113C73">
              <w:rPr>
                <w:rFonts w:ascii="Times" w:eastAsiaTheme="minorEastAsia" w:hAnsi="Times"/>
                <w:sz w:val="20"/>
                <w:szCs w:val="20"/>
                <w:lang w:val="en-US"/>
              </w:rPr>
              <w:fldChar w:fldCharType="separate"/>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instrText xml:space="preserve">MACROBUTTON HTMLDirect </w:instrText>
            </w:r>
            <w:r>
              <w:rPr>
                <w:rFonts w:ascii="Times" w:eastAsiaTheme="minorEastAsia" w:hAnsi="Times"/>
                <w:noProof/>
                <w:sz w:val="20"/>
                <w:szCs w:val="20"/>
                <w:lang w:val="en-US"/>
              </w:rPr>
              <w:drawing>
                <wp:inline distT="0" distB="0" distL="0" distR="0">
                  <wp:extent cx="203200" cy="203200"/>
                  <wp:effectExtent l="2540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13C73">
              <w:rPr>
                <w:rFonts w:ascii="Times" w:eastAsiaTheme="minorEastAsia" w:hAnsi="Times"/>
                <w:sz w:val="20"/>
                <w:szCs w:val="20"/>
                <w:lang w:val="en-US"/>
              </w:rPr>
              <w:fldChar w:fldCharType="end"/>
            </w:r>
            <w:r w:rsidRPr="00113C73">
              <w:rPr>
                <w:rFonts w:ascii="Times" w:eastAsiaTheme="minorEastAsia" w:hAnsi="Times"/>
                <w:sz w:val="20"/>
                <w:szCs w:val="20"/>
                <w:lang w:val="en-US"/>
              </w:rPr>
              <w:t xml:space="preserve">  </w:t>
            </w:r>
            <w:r w:rsidRPr="00113C73">
              <w:rPr>
                <w:rFonts w:ascii="Arial" w:eastAsiaTheme="minorEastAsia" w:hAnsi="Arial"/>
                <w:sz w:val="20"/>
                <w:szCs w:val="20"/>
                <w:lang w:val="en-US"/>
              </w:rPr>
              <w:t>discounting</w:t>
            </w:r>
          </w:p>
        </w:tc>
      </w:tr>
    </w:tbl>
    <w:p w:rsidR="00113C73" w:rsidRDefault="00113C73" w:rsidP="00113C73">
      <w:pPr>
        <w:rPr>
          <w:rFonts w:ascii="Arial" w:hAnsi="Arial"/>
        </w:rPr>
      </w:pPr>
      <w:r>
        <w:rPr>
          <w:rStyle w:val="Strong"/>
        </w:rPr>
        <w:t xml:space="preserve">1. </w:t>
      </w:r>
      <w:r>
        <w:rPr>
          <w:rFonts w:ascii="Arial" w:hAnsi="Arial"/>
        </w:rPr>
        <w:t>(TCO A) Below you will find selected information (in millions) from Coca-Cola Co.’s 2012 Annual Report.</w:t>
      </w:r>
      <w:r>
        <w:rPr>
          <w:rFonts w:ascii="Arial" w:hAnsi="Arial"/>
        </w:rPr>
        <w:br/>
      </w:r>
      <w:r>
        <w:rPr>
          <w:rFonts w:ascii="Arial" w:hAnsi="Arial"/>
        </w:rPr>
        <w:br/>
        <w:t> </w:t>
      </w:r>
    </w:p>
    <w:tbl>
      <w:tblPr>
        <w:tblW w:w="0" w:type="auto"/>
        <w:tblCellSpacing w:w="0" w:type="dxa"/>
        <w:tblInd w:w="13" w:type="dxa"/>
        <w:tblCellMar>
          <w:left w:w="0" w:type="dxa"/>
          <w:right w:w="0" w:type="dxa"/>
        </w:tblCellMar>
        <w:tblLook w:val="0000"/>
      </w:tblPr>
      <w:tblGrid>
        <w:gridCol w:w="4356"/>
        <w:gridCol w:w="4517"/>
      </w:tblGrid>
      <w:tr w:rsidR="00113C73" w:rsidTr="00113C73">
        <w:trPr>
          <w:tblCellSpacing w:w="0" w:type="dxa"/>
        </w:trPr>
        <w:tc>
          <w:tcPr>
            <w:tcW w:w="476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93" w:type="dxa"/>
              <w:bottom w:w="0" w:type="dxa"/>
              <w:right w:w="93" w:type="dxa"/>
            </w:tcMar>
          </w:tcPr>
          <w:p w:rsidR="00113C73" w:rsidRDefault="00113C73">
            <w:pPr>
              <w:rPr>
                <w:rFonts w:ascii="Times" w:hAnsi="Times"/>
              </w:rPr>
            </w:pPr>
            <w:r>
              <w:rPr>
                <w:rFonts w:ascii="Arial" w:hAnsi="Arial"/>
              </w:rPr>
              <w:t>Income Taxes Payable</w:t>
            </w:r>
          </w:p>
        </w:tc>
        <w:tc>
          <w:tcPr>
            <w:tcW w:w="5040" w:type="dxa"/>
            <w:tcBorders>
              <w:top w:val="single" w:sz="12" w:space="0" w:color="000000"/>
              <w:bottom w:val="single" w:sz="12" w:space="0" w:color="000000"/>
              <w:right w:val="single" w:sz="12" w:space="0" w:color="000000"/>
            </w:tcBorders>
            <w:shd w:val="clear" w:color="auto" w:fill="auto"/>
            <w:tcMar>
              <w:top w:w="0" w:type="dxa"/>
              <w:left w:w="120" w:type="dxa"/>
              <w:bottom w:w="0" w:type="dxa"/>
              <w:right w:w="93" w:type="dxa"/>
            </w:tcMar>
          </w:tcPr>
          <w:p w:rsidR="00113C73" w:rsidRDefault="00113C73">
            <w:pPr>
              <w:jc w:val="center"/>
              <w:rPr>
                <w:rFonts w:ascii="Times" w:hAnsi="Times"/>
              </w:rPr>
            </w:pPr>
            <w:r>
              <w:rPr>
                <w:rFonts w:ascii="Arial" w:hAnsi="Arial"/>
              </w:rPr>
              <w:t>$471</w:t>
            </w:r>
          </w:p>
        </w:tc>
      </w:tr>
      <w:tr w:rsidR="00113C73" w:rsidTr="00113C73">
        <w:trPr>
          <w:tblCellSpacing w:w="0" w:type="dxa"/>
        </w:trPr>
        <w:tc>
          <w:tcPr>
            <w:tcW w:w="4760" w:type="dxa"/>
            <w:tcBorders>
              <w:left w:val="single" w:sz="12" w:space="0" w:color="000000"/>
              <w:bottom w:val="single" w:sz="12" w:space="0" w:color="000000"/>
              <w:right w:val="single" w:sz="12" w:space="0" w:color="000000"/>
            </w:tcBorders>
            <w:shd w:val="clear" w:color="auto" w:fill="auto"/>
            <w:tcMar>
              <w:top w:w="0" w:type="dxa"/>
              <w:left w:w="93" w:type="dxa"/>
              <w:bottom w:w="0" w:type="dxa"/>
              <w:right w:w="93" w:type="dxa"/>
            </w:tcMar>
            <w:vAlign w:val="bottom"/>
          </w:tcPr>
          <w:p w:rsidR="00113C73" w:rsidRDefault="00113C73">
            <w:pPr>
              <w:rPr>
                <w:rFonts w:ascii="Times" w:hAnsi="Times"/>
              </w:rPr>
            </w:pPr>
            <w:r>
              <w:rPr>
                <w:rFonts w:ascii="Arial" w:hAnsi="Arial"/>
              </w:rPr>
              <w:t>Short-term Investments and Marketable Securities </w:t>
            </w:r>
          </w:p>
        </w:tc>
        <w:tc>
          <w:tcPr>
            <w:tcW w:w="5040" w:type="dxa"/>
            <w:tcBorders>
              <w:bottom w:val="single" w:sz="12" w:space="0" w:color="000000"/>
              <w:right w:val="single" w:sz="12" w:space="0" w:color="000000"/>
            </w:tcBorders>
            <w:shd w:val="clear" w:color="auto" w:fill="auto"/>
            <w:tcMar>
              <w:top w:w="0" w:type="dxa"/>
              <w:left w:w="120" w:type="dxa"/>
              <w:bottom w:w="0" w:type="dxa"/>
              <w:right w:w="93" w:type="dxa"/>
            </w:tcMar>
          </w:tcPr>
          <w:p w:rsidR="00113C73" w:rsidRDefault="00113C73">
            <w:pPr>
              <w:jc w:val="center"/>
              <w:rPr>
                <w:rFonts w:ascii="Times" w:hAnsi="Times"/>
              </w:rPr>
            </w:pPr>
            <w:r>
              <w:rPr>
                <w:rFonts w:ascii="Arial" w:hAnsi="Arial"/>
              </w:rPr>
              <w:t>8,109</w:t>
            </w:r>
          </w:p>
        </w:tc>
      </w:tr>
      <w:tr w:rsidR="00113C73" w:rsidTr="00113C73">
        <w:trPr>
          <w:tblCellSpacing w:w="0" w:type="dxa"/>
        </w:trPr>
        <w:tc>
          <w:tcPr>
            <w:tcW w:w="4760" w:type="dxa"/>
            <w:tcBorders>
              <w:left w:val="single" w:sz="12" w:space="0" w:color="000000"/>
              <w:bottom w:val="single" w:sz="12" w:space="0" w:color="000000"/>
              <w:right w:val="single" w:sz="12" w:space="0" w:color="000000"/>
            </w:tcBorders>
            <w:shd w:val="clear" w:color="auto" w:fill="auto"/>
            <w:tcMar>
              <w:top w:w="0" w:type="dxa"/>
              <w:left w:w="93" w:type="dxa"/>
              <w:bottom w:w="0" w:type="dxa"/>
              <w:right w:w="93" w:type="dxa"/>
            </w:tcMar>
          </w:tcPr>
          <w:p w:rsidR="00113C73" w:rsidRDefault="00113C73">
            <w:pPr>
              <w:rPr>
                <w:rFonts w:ascii="Times" w:hAnsi="Times"/>
              </w:rPr>
            </w:pPr>
            <w:r>
              <w:rPr>
                <w:rFonts w:ascii="Arial" w:hAnsi="Arial"/>
              </w:rPr>
              <w:t>Cash</w:t>
            </w:r>
          </w:p>
        </w:tc>
        <w:tc>
          <w:tcPr>
            <w:tcW w:w="5040" w:type="dxa"/>
            <w:tcBorders>
              <w:bottom w:val="single" w:sz="12" w:space="0" w:color="000000"/>
              <w:right w:val="single" w:sz="12" w:space="0" w:color="000000"/>
            </w:tcBorders>
            <w:shd w:val="clear" w:color="auto" w:fill="auto"/>
            <w:tcMar>
              <w:top w:w="0" w:type="dxa"/>
              <w:left w:w="120" w:type="dxa"/>
              <w:bottom w:w="0" w:type="dxa"/>
              <w:right w:w="93" w:type="dxa"/>
            </w:tcMar>
          </w:tcPr>
          <w:p w:rsidR="00113C73" w:rsidRDefault="00113C73">
            <w:pPr>
              <w:jc w:val="center"/>
              <w:rPr>
                <w:rFonts w:ascii="Times" w:hAnsi="Times"/>
              </w:rPr>
            </w:pPr>
            <w:r>
              <w:rPr>
                <w:rFonts w:ascii="Arial" w:hAnsi="Arial"/>
              </w:rPr>
              <w:t>8,442</w:t>
            </w:r>
          </w:p>
        </w:tc>
      </w:tr>
      <w:tr w:rsidR="00113C73" w:rsidTr="00113C73">
        <w:trPr>
          <w:tblCellSpacing w:w="0" w:type="dxa"/>
        </w:trPr>
        <w:tc>
          <w:tcPr>
            <w:tcW w:w="4760" w:type="dxa"/>
            <w:tcBorders>
              <w:left w:val="single" w:sz="12" w:space="0" w:color="000000"/>
              <w:bottom w:val="single" w:sz="12" w:space="0" w:color="000000"/>
              <w:right w:val="single" w:sz="12" w:space="0" w:color="000000"/>
            </w:tcBorders>
            <w:shd w:val="clear" w:color="auto" w:fill="auto"/>
            <w:tcMar>
              <w:top w:w="0" w:type="dxa"/>
              <w:left w:w="93" w:type="dxa"/>
              <w:bottom w:w="0" w:type="dxa"/>
              <w:right w:w="93" w:type="dxa"/>
            </w:tcMar>
          </w:tcPr>
          <w:p w:rsidR="00113C73" w:rsidRDefault="00113C73">
            <w:pPr>
              <w:rPr>
                <w:rFonts w:ascii="Times" w:hAnsi="Times"/>
              </w:rPr>
            </w:pPr>
            <w:r>
              <w:rPr>
                <w:rFonts w:ascii="Arial" w:hAnsi="Arial"/>
              </w:rPr>
              <w:t>Other non-current Liabilities</w:t>
            </w:r>
          </w:p>
        </w:tc>
        <w:tc>
          <w:tcPr>
            <w:tcW w:w="5040" w:type="dxa"/>
            <w:tcBorders>
              <w:bottom w:val="single" w:sz="12" w:space="0" w:color="000000"/>
              <w:right w:val="single" w:sz="12" w:space="0" w:color="000000"/>
            </w:tcBorders>
            <w:shd w:val="clear" w:color="auto" w:fill="auto"/>
            <w:tcMar>
              <w:top w:w="0" w:type="dxa"/>
              <w:left w:w="120" w:type="dxa"/>
              <w:bottom w:w="0" w:type="dxa"/>
              <w:right w:w="93" w:type="dxa"/>
            </w:tcMar>
          </w:tcPr>
          <w:p w:rsidR="00113C73" w:rsidRDefault="00113C73">
            <w:pPr>
              <w:jc w:val="center"/>
              <w:rPr>
                <w:rFonts w:ascii="Times" w:hAnsi="Times"/>
              </w:rPr>
            </w:pPr>
            <w:r>
              <w:rPr>
                <w:rFonts w:ascii="Arial" w:hAnsi="Arial"/>
              </w:rPr>
              <w:t>10,449</w:t>
            </w:r>
          </w:p>
        </w:tc>
      </w:tr>
      <w:tr w:rsidR="00113C73" w:rsidTr="00113C73">
        <w:trPr>
          <w:tblCellSpacing w:w="0" w:type="dxa"/>
        </w:trPr>
        <w:tc>
          <w:tcPr>
            <w:tcW w:w="4760" w:type="dxa"/>
            <w:tcBorders>
              <w:left w:val="single" w:sz="12" w:space="0" w:color="000000"/>
              <w:bottom w:val="single" w:sz="12" w:space="0" w:color="000000"/>
              <w:right w:val="single" w:sz="12" w:space="0" w:color="000000"/>
            </w:tcBorders>
            <w:shd w:val="clear" w:color="auto" w:fill="auto"/>
            <w:tcMar>
              <w:top w:w="0" w:type="dxa"/>
              <w:left w:w="93" w:type="dxa"/>
              <w:bottom w:w="0" w:type="dxa"/>
              <w:right w:w="93" w:type="dxa"/>
            </w:tcMar>
            <w:vAlign w:val="bottom"/>
          </w:tcPr>
          <w:p w:rsidR="00113C73" w:rsidRDefault="00113C73">
            <w:pPr>
              <w:rPr>
                <w:rFonts w:ascii="Times" w:hAnsi="Times"/>
              </w:rPr>
            </w:pPr>
            <w:r>
              <w:rPr>
                <w:rFonts w:ascii="Arial" w:hAnsi="Arial"/>
              </w:rPr>
              <w:t>Common Stock</w:t>
            </w:r>
          </w:p>
        </w:tc>
        <w:tc>
          <w:tcPr>
            <w:tcW w:w="5040" w:type="dxa"/>
            <w:tcBorders>
              <w:bottom w:val="single" w:sz="12" w:space="0" w:color="000000"/>
              <w:right w:val="single" w:sz="12" w:space="0" w:color="000000"/>
            </w:tcBorders>
            <w:shd w:val="clear" w:color="auto" w:fill="auto"/>
            <w:tcMar>
              <w:top w:w="0" w:type="dxa"/>
              <w:left w:w="120" w:type="dxa"/>
              <w:bottom w:w="0" w:type="dxa"/>
              <w:right w:w="93" w:type="dxa"/>
            </w:tcMar>
          </w:tcPr>
          <w:p w:rsidR="00113C73" w:rsidRDefault="00113C73">
            <w:pPr>
              <w:jc w:val="center"/>
              <w:rPr>
                <w:rFonts w:ascii="Times" w:hAnsi="Times"/>
              </w:rPr>
            </w:pPr>
            <w:r>
              <w:rPr>
                <w:rFonts w:ascii="Arial" w:hAnsi="Arial"/>
              </w:rPr>
              <w:t>1,760</w:t>
            </w:r>
          </w:p>
        </w:tc>
      </w:tr>
      <w:tr w:rsidR="00113C73" w:rsidTr="00113C73">
        <w:trPr>
          <w:tblCellSpacing w:w="0" w:type="dxa"/>
        </w:trPr>
        <w:tc>
          <w:tcPr>
            <w:tcW w:w="4760" w:type="dxa"/>
            <w:tcBorders>
              <w:left w:val="single" w:sz="12" w:space="0" w:color="000000"/>
              <w:bottom w:val="single" w:sz="12" w:space="0" w:color="000000"/>
              <w:right w:val="single" w:sz="12" w:space="0" w:color="000000"/>
            </w:tcBorders>
            <w:shd w:val="clear" w:color="auto" w:fill="auto"/>
            <w:tcMar>
              <w:top w:w="0" w:type="dxa"/>
              <w:left w:w="93" w:type="dxa"/>
              <w:bottom w:w="0" w:type="dxa"/>
              <w:right w:w="93" w:type="dxa"/>
            </w:tcMar>
          </w:tcPr>
          <w:p w:rsidR="00113C73" w:rsidRDefault="00113C73">
            <w:pPr>
              <w:rPr>
                <w:rFonts w:ascii="Times" w:hAnsi="Times"/>
              </w:rPr>
            </w:pPr>
            <w:r>
              <w:rPr>
                <w:rFonts w:ascii="Arial" w:hAnsi="Arial"/>
              </w:rPr>
              <w:t>Receivables</w:t>
            </w:r>
          </w:p>
        </w:tc>
        <w:tc>
          <w:tcPr>
            <w:tcW w:w="5040" w:type="dxa"/>
            <w:tcBorders>
              <w:bottom w:val="single" w:sz="12" w:space="0" w:color="000000"/>
              <w:right w:val="single" w:sz="12" w:space="0" w:color="000000"/>
            </w:tcBorders>
            <w:shd w:val="clear" w:color="auto" w:fill="auto"/>
            <w:tcMar>
              <w:top w:w="0" w:type="dxa"/>
              <w:left w:w="120" w:type="dxa"/>
              <w:bottom w:w="0" w:type="dxa"/>
              <w:right w:w="93" w:type="dxa"/>
            </w:tcMar>
          </w:tcPr>
          <w:p w:rsidR="00113C73" w:rsidRDefault="00113C73">
            <w:pPr>
              <w:jc w:val="center"/>
              <w:rPr>
                <w:rFonts w:ascii="Times" w:hAnsi="Times"/>
              </w:rPr>
            </w:pPr>
            <w:r>
              <w:rPr>
                <w:rFonts w:ascii="Arial" w:hAnsi="Arial"/>
              </w:rPr>
              <w:t>4,812</w:t>
            </w:r>
          </w:p>
        </w:tc>
      </w:tr>
      <w:tr w:rsidR="00113C73" w:rsidTr="00113C73">
        <w:trPr>
          <w:tblCellSpacing w:w="0" w:type="dxa"/>
        </w:trPr>
        <w:tc>
          <w:tcPr>
            <w:tcW w:w="4760" w:type="dxa"/>
            <w:tcBorders>
              <w:left w:val="single" w:sz="12" w:space="0" w:color="000000"/>
              <w:bottom w:val="single" w:sz="12" w:space="0" w:color="000000"/>
              <w:right w:val="single" w:sz="12" w:space="0" w:color="000000"/>
            </w:tcBorders>
            <w:shd w:val="clear" w:color="auto" w:fill="auto"/>
            <w:tcMar>
              <w:top w:w="0" w:type="dxa"/>
              <w:left w:w="93" w:type="dxa"/>
              <w:bottom w:w="0" w:type="dxa"/>
              <w:right w:w="93" w:type="dxa"/>
            </w:tcMar>
          </w:tcPr>
          <w:p w:rsidR="00113C73" w:rsidRDefault="00113C73">
            <w:pPr>
              <w:rPr>
                <w:rFonts w:ascii="Times" w:hAnsi="Times"/>
              </w:rPr>
            </w:pPr>
            <w:r>
              <w:rPr>
                <w:rFonts w:ascii="Arial" w:hAnsi="Arial"/>
              </w:rPr>
              <w:t>Other Current Assets</w:t>
            </w:r>
          </w:p>
        </w:tc>
        <w:tc>
          <w:tcPr>
            <w:tcW w:w="5040" w:type="dxa"/>
            <w:tcBorders>
              <w:bottom w:val="single" w:sz="12" w:space="0" w:color="000000"/>
              <w:right w:val="single" w:sz="12" w:space="0" w:color="000000"/>
            </w:tcBorders>
            <w:shd w:val="clear" w:color="auto" w:fill="auto"/>
            <w:tcMar>
              <w:top w:w="0" w:type="dxa"/>
              <w:left w:w="120" w:type="dxa"/>
              <w:bottom w:w="0" w:type="dxa"/>
              <w:right w:w="93" w:type="dxa"/>
            </w:tcMar>
          </w:tcPr>
          <w:p w:rsidR="00113C73" w:rsidRDefault="00113C73">
            <w:pPr>
              <w:jc w:val="center"/>
              <w:rPr>
                <w:rFonts w:ascii="Times" w:hAnsi="Times"/>
              </w:rPr>
            </w:pPr>
            <w:r>
              <w:rPr>
                <w:rFonts w:ascii="Arial" w:hAnsi="Arial"/>
              </w:rPr>
              <w:t>2,973</w:t>
            </w:r>
          </w:p>
        </w:tc>
      </w:tr>
      <w:tr w:rsidR="00113C73" w:rsidTr="00113C73">
        <w:trPr>
          <w:tblCellSpacing w:w="0" w:type="dxa"/>
        </w:trPr>
        <w:tc>
          <w:tcPr>
            <w:tcW w:w="4760" w:type="dxa"/>
            <w:tcBorders>
              <w:left w:val="single" w:sz="12" w:space="0" w:color="000000"/>
              <w:bottom w:val="single" w:sz="12" w:space="0" w:color="000000"/>
              <w:right w:val="single" w:sz="12" w:space="0" w:color="000000"/>
            </w:tcBorders>
            <w:shd w:val="clear" w:color="auto" w:fill="auto"/>
            <w:tcMar>
              <w:top w:w="0" w:type="dxa"/>
              <w:left w:w="93" w:type="dxa"/>
              <w:bottom w:w="0" w:type="dxa"/>
              <w:right w:w="93" w:type="dxa"/>
            </w:tcMar>
          </w:tcPr>
          <w:p w:rsidR="00113C73" w:rsidRDefault="00113C73">
            <w:pPr>
              <w:rPr>
                <w:rFonts w:ascii="Times" w:hAnsi="Times"/>
              </w:rPr>
            </w:pPr>
            <w:r>
              <w:rPr>
                <w:rFonts w:ascii="Arial" w:hAnsi="Arial"/>
              </w:rPr>
              <w:t>Long-term Investments</w:t>
            </w:r>
          </w:p>
        </w:tc>
        <w:tc>
          <w:tcPr>
            <w:tcW w:w="5040" w:type="dxa"/>
            <w:tcBorders>
              <w:bottom w:val="single" w:sz="12" w:space="0" w:color="000000"/>
              <w:right w:val="single" w:sz="12" w:space="0" w:color="000000"/>
            </w:tcBorders>
            <w:shd w:val="clear" w:color="auto" w:fill="auto"/>
            <w:tcMar>
              <w:top w:w="0" w:type="dxa"/>
              <w:left w:w="120" w:type="dxa"/>
              <w:bottom w:w="0" w:type="dxa"/>
              <w:right w:w="93" w:type="dxa"/>
            </w:tcMar>
          </w:tcPr>
          <w:p w:rsidR="00113C73" w:rsidRDefault="00113C73">
            <w:pPr>
              <w:jc w:val="center"/>
              <w:rPr>
                <w:rFonts w:ascii="Times" w:hAnsi="Times"/>
              </w:rPr>
            </w:pPr>
            <w:r>
              <w:rPr>
                <w:rFonts w:ascii="Arial" w:hAnsi="Arial"/>
              </w:rPr>
              <w:t>10,448</w:t>
            </w:r>
          </w:p>
        </w:tc>
      </w:tr>
      <w:tr w:rsidR="00113C73" w:rsidTr="00113C73">
        <w:trPr>
          <w:tblCellSpacing w:w="0" w:type="dxa"/>
        </w:trPr>
        <w:tc>
          <w:tcPr>
            <w:tcW w:w="4760" w:type="dxa"/>
            <w:tcBorders>
              <w:left w:val="single" w:sz="12" w:space="0" w:color="000000"/>
              <w:bottom w:val="single" w:sz="12" w:space="0" w:color="000000"/>
              <w:right w:val="single" w:sz="12" w:space="0" w:color="000000"/>
            </w:tcBorders>
            <w:shd w:val="clear" w:color="auto" w:fill="auto"/>
            <w:tcMar>
              <w:top w:w="0" w:type="dxa"/>
              <w:left w:w="93" w:type="dxa"/>
              <w:bottom w:w="0" w:type="dxa"/>
              <w:right w:w="93" w:type="dxa"/>
            </w:tcMar>
          </w:tcPr>
          <w:p w:rsidR="00113C73" w:rsidRDefault="00113C73">
            <w:pPr>
              <w:rPr>
                <w:rFonts w:ascii="Times" w:hAnsi="Times"/>
              </w:rPr>
            </w:pPr>
            <w:r>
              <w:rPr>
                <w:rFonts w:ascii="Arial" w:hAnsi="Arial"/>
              </w:rPr>
              <w:t>Other Non-current Assets</w:t>
            </w:r>
          </w:p>
        </w:tc>
        <w:tc>
          <w:tcPr>
            <w:tcW w:w="5040" w:type="dxa"/>
            <w:tcBorders>
              <w:bottom w:val="single" w:sz="12" w:space="0" w:color="000000"/>
              <w:right w:val="single" w:sz="12" w:space="0" w:color="000000"/>
            </w:tcBorders>
            <w:shd w:val="clear" w:color="auto" w:fill="auto"/>
            <w:tcMar>
              <w:top w:w="0" w:type="dxa"/>
              <w:left w:w="120" w:type="dxa"/>
              <w:bottom w:w="0" w:type="dxa"/>
              <w:right w:w="93" w:type="dxa"/>
            </w:tcMar>
          </w:tcPr>
          <w:p w:rsidR="00113C73" w:rsidRDefault="00113C73">
            <w:pPr>
              <w:jc w:val="center"/>
              <w:rPr>
                <w:rFonts w:ascii="Times" w:hAnsi="Times"/>
              </w:rPr>
            </w:pPr>
            <w:r>
              <w:rPr>
                <w:rFonts w:ascii="Arial" w:hAnsi="Arial"/>
              </w:rPr>
              <w:t>3,585</w:t>
            </w:r>
          </w:p>
        </w:tc>
      </w:tr>
      <w:tr w:rsidR="00113C73" w:rsidTr="00113C73">
        <w:trPr>
          <w:tblCellSpacing w:w="0" w:type="dxa"/>
        </w:trPr>
        <w:tc>
          <w:tcPr>
            <w:tcW w:w="4760" w:type="dxa"/>
            <w:tcBorders>
              <w:left w:val="single" w:sz="12" w:space="0" w:color="000000"/>
              <w:bottom w:val="single" w:sz="12" w:space="0" w:color="000000"/>
              <w:right w:val="single" w:sz="12" w:space="0" w:color="000000"/>
            </w:tcBorders>
            <w:shd w:val="clear" w:color="auto" w:fill="auto"/>
            <w:tcMar>
              <w:top w:w="0" w:type="dxa"/>
              <w:left w:w="93" w:type="dxa"/>
              <w:bottom w:w="0" w:type="dxa"/>
              <w:right w:w="93" w:type="dxa"/>
            </w:tcMar>
          </w:tcPr>
          <w:p w:rsidR="00113C73" w:rsidRDefault="00113C73">
            <w:pPr>
              <w:rPr>
                <w:rFonts w:ascii="Times" w:hAnsi="Times"/>
              </w:rPr>
            </w:pPr>
            <w:r>
              <w:rPr>
                <w:rFonts w:ascii="Arial" w:hAnsi="Arial"/>
              </w:rPr>
              <w:t>Property, Plant and Equipment</w:t>
            </w:r>
          </w:p>
        </w:tc>
        <w:tc>
          <w:tcPr>
            <w:tcW w:w="5040" w:type="dxa"/>
            <w:tcBorders>
              <w:bottom w:val="single" w:sz="12" w:space="0" w:color="000000"/>
              <w:right w:val="single" w:sz="12" w:space="0" w:color="000000"/>
            </w:tcBorders>
            <w:shd w:val="clear" w:color="auto" w:fill="auto"/>
            <w:tcMar>
              <w:top w:w="0" w:type="dxa"/>
              <w:left w:w="120" w:type="dxa"/>
              <w:bottom w:w="0" w:type="dxa"/>
              <w:right w:w="93" w:type="dxa"/>
            </w:tcMar>
          </w:tcPr>
          <w:p w:rsidR="00113C73" w:rsidRDefault="00113C73">
            <w:pPr>
              <w:jc w:val="center"/>
              <w:rPr>
                <w:rFonts w:ascii="Times" w:hAnsi="Times"/>
              </w:rPr>
            </w:pPr>
            <w:r>
              <w:rPr>
                <w:rFonts w:ascii="Arial" w:hAnsi="Arial"/>
              </w:rPr>
              <w:t>23,486</w:t>
            </w:r>
          </w:p>
        </w:tc>
      </w:tr>
      <w:tr w:rsidR="00113C73" w:rsidTr="00113C73">
        <w:trPr>
          <w:tblCellSpacing w:w="0" w:type="dxa"/>
        </w:trPr>
        <w:tc>
          <w:tcPr>
            <w:tcW w:w="4760" w:type="dxa"/>
            <w:tcBorders>
              <w:left w:val="single" w:sz="12" w:space="0" w:color="000000"/>
              <w:bottom w:val="single" w:sz="12" w:space="0" w:color="000000"/>
              <w:right w:val="single" w:sz="12" w:space="0" w:color="000000"/>
            </w:tcBorders>
            <w:shd w:val="clear" w:color="auto" w:fill="auto"/>
            <w:tcMar>
              <w:top w:w="0" w:type="dxa"/>
              <w:left w:w="93" w:type="dxa"/>
              <w:bottom w:w="0" w:type="dxa"/>
              <w:right w:w="93" w:type="dxa"/>
            </w:tcMar>
          </w:tcPr>
          <w:p w:rsidR="00113C73" w:rsidRDefault="00113C73">
            <w:pPr>
              <w:rPr>
                <w:rFonts w:ascii="Times" w:hAnsi="Times"/>
              </w:rPr>
            </w:pPr>
            <w:r>
              <w:rPr>
                <w:rFonts w:ascii="Arial" w:hAnsi="Arial"/>
              </w:rPr>
              <w:t>Trademarks</w:t>
            </w:r>
          </w:p>
        </w:tc>
        <w:tc>
          <w:tcPr>
            <w:tcW w:w="5040" w:type="dxa"/>
            <w:tcBorders>
              <w:bottom w:val="single" w:sz="12" w:space="0" w:color="000000"/>
              <w:right w:val="single" w:sz="12" w:space="0" w:color="000000"/>
            </w:tcBorders>
            <w:shd w:val="clear" w:color="auto" w:fill="auto"/>
            <w:tcMar>
              <w:top w:w="0" w:type="dxa"/>
              <w:left w:w="120" w:type="dxa"/>
              <w:bottom w:w="0" w:type="dxa"/>
              <w:right w:w="93" w:type="dxa"/>
            </w:tcMar>
          </w:tcPr>
          <w:p w:rsidR="00113C73" w:rsidRDefault="00113C73">
            <w:pPr>
              <w:jc w:val="center"/>
              <w:rPr>
                <w:rFonts w:ascii="Times" w:hAnsi="Times"/>
              </w:rPr>
            </w:pPr>
            <w:r>
              <w:rPr>
                <w:rFonts w:ascii="Arial" w:hAnsi="Arial"/>
              </w:rPr>
              <w:t>6,527</w:t>
            </w:r>
          </w:p>
        </w:tc>
      </w:tr>
      <w:tr w:rsidR="00113C73" w:rsidTr="00113C73">
        <w:trPr>
          <w:tblCellSpacing w:w="0" w:type="dxa"/>
        </w:trPr>
        <w:tc>
          <w:tcPr>
            <w:tcW w:w="4760" w:type="dxa"/>
            <w:tcBorders>
              <w:left w:val="single" w:sz="12" w:space="0" w:color="000000"/>
              <w:bottom w:val="single" w:sz="12" w:space="0" w:color="000000"/>
              <w:right w:val="single" w:sz="12" w:space="0" w:color="000000"/>
            </w:tcBorders>
            <w:shd w:val="clear" w:color="auto" w:fill="auto"/>
            <w:tcMar>
              <w:top w:w="0" w:type="dxa"/>
              <w:left w:w="93" w:type="dxa"/>
              <w:bottom w:w="0" w:type="dxa"/>
              <w:right w:w="93" w:type="dxa"/>
            </w:tcMar>
          </w:tcPr>
          <w:p w:rsidR="00113C73" w:rsidRDefault="00113C73">
            <w:pPr>
              <w:rPr>
                <w:rFonts w:ascii="Times" w:hAnsi="Times"/>
              </w:rPr>
            </w:pPr>
            <w:r>
              <w:rPr>
                <w:rFonts w:ascii="Arial" w:hAnsi="Arial"/>
              </w:rPr>
              <w:t>Other Intangible Assets</w:t>
            </w:r>
          </w:p>
        </w:tc>
        <w:tc>
          <w:tcPr>
            <w:tcW w:w="5040" w:type="dxa"/>
            <w:tcBorders>
              <w:bottom w:val="single" w:sz="12" w:space="0" w:color="000000"/>
              <w:right w:val="single" w:sz="12" w:space="0" w:color="000000"/>
            </w:tcBorders>
            <w:shd w:val="clear" w:color="auto" w:fill="auto"/>
            <w:tcMar>
              <w:top w:w="0" w:type="dxa"/>
              <w:left w:w="120" w:type="dxa"/>
              <w:bottom w:w="0" w:type="dxa"/>
              <w:right w:w="93" w:type="dxa"/>
            </w:tcMar>
          </w:tcPr>
          <w:p w:rsidR="00113C73" w:rsidRDefault="00113C73">
            <w:pPr>
              <w:jc w:val="center"/>
              <w:rPr>
                <w:rFonts w:ascii="Times" w:hAnsi="Times"/>
              </w:rPr>
            </w:pPr>
            <w:r>
              <w:rPr>
                <w:rFonts w:ascii="Arial" w:hAnsi="Arial"/>
              </w:rPr>
              <w:t>20,810</w:t>
            </w:r>
          </w:p>
        </w:tc>
      </w:tr>
      <w:tr w:rsidR="00113C73" w:rsidTr="00113C73">
        <w:trPr>
          <w:tblCellSpacing w:w="0" w:type="dxa"/>
        </w:trPr>
        <w:tc>
          <w:tcPr>
            <w:tcW w:w="4760" w:type="dxa"/>
            <w:tcBorders>
              <w:left w:val="single" w:sz="12" w:space="0" w:color="000000"/>
              <w:bottom w:val="single" w:sz="12" w:space="0" w:color="000000"/>
              <w:right w:val="single" w:sz="12" w:space="0" w:color="000000"/>
            </w:tcBorders>
            <w:shd w:val="clear" w:color="auto" w:fill="auto"/>
            <w:tcMar>
              <w:top w:w="0" w:type="dxa"/>
              <w:left w:w="93" w:type="dxa"/>
              <w:bottom w:w="0" w:type="dxa"/>
              <w:right w:w="93" w:type="dxa"/>
            </w:tcMar>
          </w:tcPr>
          <w:p w:rsidR="00113C73" w:rsidRDefault="00113C73">
            <w:pPr>
              <w:rPr>
                <w:rFonts w:ascii="Times" w:hAnsi="Times"/>
              </w:rPr>
            </w:pPr>
            <w:r>
              <w:rPr>
                <w:rFonts w:ascii="Arial" w:hAnsi="Arial"/>
              </w:rPr>
              <w:t>Allowance for Doubtful Accounts</w:t>
            </w:r>
          </w:p>
        </w:tc>
        <w:tc>
          <w:tcPr>
            <w:tcW w:w="5040" w:type="dxa"/>
            <w:tcBorders>
              <w:bottom w:val="single" w:sz="12" w:space="0" w:color="000000"/>
              <w:right w:val="single" w:sz="12" w:space="0" w:color="000000"/>
            </w:tcBorders>
            <w:shd w:val="clear" w:color="auto" w:fill="auto"/>
            <w:tcMar>
              <w:top w:w="0" w:type="dxa"/>
              <w:left w:w="120" w:type="dxa"/>
              <w:bottom w:w="0" w:type="dxa"/>
              <w:right w:w="93" w:type="dxa"/>
            </w:tcMar>
          </w:tcPr>
          <w:p w:rsidR="00113C73" w:rsidRDefault="00113C73">
            <w:pPr>
              <w:jc w:val="center"/>
              <w:rPr>
                <w:rFonts w:ascii="Times" w:hAnsi="Times"/>
              </w:rPr>
            </w:pPr>
            <w:r>
              <w:rPr>
                <w:rFonts w:ascii="Arial" w:hAnsi="Arial"/>
              </w:rPr>
              <w:t>53</w:t>
            </w:r>
          </w:p>
        </w:tc>
      </w:tr>
      <w:tr w:rsidR="00113C73" w:rsidTr="00113C73">
        <w:trPr>
          <w:tblCellSpacing w:w="0" w:type="dxa"/>
        </w:trPr>
        <w:tc>
          <w:tcPr>
            <w:tcW w:w="4760" w:type="dxa"/>
            <w:tcBorders>
              <w:left w:val="single" w:sz="12" w:space="0" w:color="000000"/>
              <w:bottom w:val="single" w:sz="12" w:space="0" w:color="000000"/>
              <w:right w:val="single" w:sz="12" w:space="0" w:color="000000"/>
            </w:tcBorders>
            <w:shd w:val="clear" w:color="auto" w:fill="auto"/>
            <w:tcMar>
              <w:top w:w="0" w:type="dxa"/>
              <w:left w:w="93" w:type="dxa"/>
              <w:bottom w:w="0" w:type="dxa"/>
              <w:right w:w="93" w:type="dxa"/>
            </w:tcMar>
          </w:tcPr>
          <w:p w:rsidR="00113C73" w:rsidRDefault="00113C73">
            <w:pPr>
              <w:rPr>
                <w:rFonts w:ascii="Times" w:hAnsi="Times"/>
              </w:rPr>
            </w:pPr>
            <w:r>
              <w:rPr>
                <w:rFonts w:ascii="Arial" w:hAnsi="Arial"/>
              </w:rPr>
              <w:t>Accumulated Depreciation</w:t>
            </w:r>
          </w:p>
        </w:tc>
        <w:tc>
          <w:tcPr>
            <w:tcW w:w="5040" w:type="dxa"/>
            <w:tcBorders>
              <w:bottom w:val="single" w:sz="12" w:space="0" w:color="000000"/>
              <w:right w:val="single" w:sz="12" w:space="0" w:color="000000"/>
            </w:tcBorders>
            <w:shd w:val="clear" w:color="auto" w:fill="auto"/>
            <w:tcMar>
              <w:top w:w="0" w:type="dxa"/>
              <w:left w:w="120" w:type="dxa"/>
              <w:bottom w:w="0" w:type="dxa"/>
              <w:right w:w="93" w:type="dxa"/>
            </w:tcMar>
          </w:tcPr>
          <w:p w:rsidR="00113C73" w:rsidRDefault="00113C73">
            <w:pPr>
              <w:jc w:val="center"/>
              <w:rPr>
                <w:rFonts w:ascii="Times" w:hAnsi="Times"/>
              </w:rPr>
            </w:pPr>
            <w:r>
              <w:rPr>
                <w:rFonts w:ascii="Arial" w:hAnsi="Arial"/>
              </w:rPr>
              <w:t>9,010</w:t>
            </w:r>
          </w:p>
        </w:tc>
      </w:tr>
      <w:tr w:rsidR="00113C73" w:rsidTr="00113C73">
        <w:trPr>
          <w:tblCellSpacing w:w="0" w:type="dxa"/>
        </w:trPr>
        <w:tc>
          <w:tcPr>
            <w:tcW w:w="4760" w:type="dxa"/>
            <w:tcBorders>
              <w:left w:val="single" w:sz="12" w:space="0" w:color="000000"/>
              <w:bottom w:val="single" w:sz="12" w:space="0" w:color="000000"/>
              <w:right w:val="single" w:sz="12" w:space="0" w:color="000000"/>
            </w:tcBorders>
            <w:shd w:val="clear" w:color="auto" w:fill="auto"/>
            <w:tcMar>
              <w:top w:w="0" w:type="dxa"/>
              <w:left w:w="93" w:type="dxa"/>
              <w:bottom w:w="0" w:type="dxa"/>
              <w:right w:w="93" w:type="dxa"/>
            </w:tcMar>
          </w:tcPr>
          <w:p w:rsidR="00113C73" w:rsidRDefault="00113C73">
            <w:pPr>
              <w:rPr>
                <w:rFonts w:ascii="Times" w:hAnsi="Times"/>
              </w:rPr>
            </w:pPr>
            <w:r>
              <w:rPr>
                <w:rFonts w:ascii="Arial" w:hAnsi="Arial"/>
              </w:rPr>
              <w:t>Accounts Payable</w:t>
            </w:r>
          </w:p>
        </w:tc>
        <w:tc>
          <w:tcPr>
            <w:tcW w:w="5040" w:type="dxa"/>
            <w:tcBorders>
              <w:bottom w:val="single" w:sz="12" w:space="0" w:color="000000"/>
              <w:right w:val="single" w:sz="12" w:space="0" w:color="000000"/>
            </w:tcBorders>
            <w:shd w:val="clear" w:color="auto" w:fill="auto"/>
            <w:tcMar>
              <w:top w:w="0" w:type="dxa"/>
              <w:left w:w="120" w:type="dxa"/>
              <w:bottom w:w="0" w:type="dxa"/>
              <w:right w:w="93" w:type="dxa"/>
            </w:tcMar>
          </w:tcPr>
          <w:p w:rsidR="00113C73" w:rsidRDefault="00113C73">
            <w:pPr>
              <w:jc w:val="center"/>
              <w:rPr>
                <w:rFonts w:ascii="Times" w:hAnsi="Times"/>
              </w:rPr>
            </w:pPr>
            <w:r>
              <w:rPr>
                <w:rFonts w:ascii="Arial" w:hAnsi="Arial"/>
              </w:rPr>
              <w:t>8,680</w:t>
            </w:r>
          </w:p>
        </w:tc>
      </w:tr>
      <w:tr w:rsidR="00113C73" w:rsidTr="00113C73">
        <w:trPr>
          <w:tblCellSpacing w:w="0" w:type="dxa"/>
        </w:trPr>
        <w:tc>
          <w:tcPr>
            <w:tcW w:w="4760" w:type="dxa"/>
            <w:tcBorders>
              <w:left w:val="single" w:sz="12" w:space="0" w:color="000000"/>
              <w:bottom w:val="single" w:sz="12" w:space="0" w:color="000000"/>
              <w:right w:val="single" w:sz="12" w:space="0" w:color="000000"/>
            </w:tcBorders>
            <w:shd w:val="clear" w:color="auto" w:fill="auto"/>
            <w:tcMar>
              <w:top w:w="0" w:type="dxa"/>
              <w:left w:w="93" w:type="dxa"/>
              <w:bottom w:w="0" w:type="dxa"/>
              <w:right w:w="93" w:type="dxa"/>
            </w:tcMar>
          </w:tcPr>
          <w:p w:rsidR="00113C73" w:rsidRDefault="00113C73">
            <w:pPr>
              <w:rPr>
                <w:rFonts w:ascii="Times" w:hAnsi="Times"/>
              </w:rPr>
            </w:pPr>
            <w:r>
              <w:rPr>
                <w:rFonts w:ascii="Arial" w:hAnsi="Arial"/>
              </w:rPr>
              <w:t>Short Term Notes Payable</w:t>
            </w:r>
          </w:p>
        </w:tc>
        <w:tc>
          <w:tcPr>
            <w:tcW w:w="5040" w:type="dxa"/>
            <w:tcBorders>
              <w:bottom w:val="single" w:sz="12" w:space="0" w:color="000000"/>
              <w:right w:val="single" w:sz="12" w:space="0" w:color="000000"/>
            </w:tcBorders>
            <w:shd w:val="clear" w:color="auto" w:fill="auto"/>
            <w:tcMar>
              <w:top w:w="0" w:type="dxa"/>
              <w:left w:w="120" w:type="dxa"/>
              <w:bottom w:w="0" w:type="dxa"/>
              <w:right w:w="93" w:type="dxa"/>
            </w:tcMar>
          </w:tcPr>
          <w:p w:rsidR="00113C73" w:rsidRDefault="00113C73">
            <w:pPr>
              <w:jc w:val="center"/>
              <w:rPr>
                <w:rFonts w:ascii="Times" w:hAnsi="Times"/>
              </w:rPr>
            </w:pPr>
            <w:r>
              <w:rPr>
                <w:rFonts w:ascii="Arial" w:hAnsi="Arial"/>
              </w:rPr>
              <w:t>17,874</w:t>
            </w:r>
          </w:p>
        </w:tc>
      </w:tr>
      <w:tr w:rsidR="00113C73" w:rsidTr="00113C73">
        <w:trPr>
          <w:tblCellSpacing w:w="0" w:type="dxa"/>
        </w:trPr>
        <w:tc>
          <w:tcPr>
            <w:tcW w:w="4760" w:type="dxa"/>
            <w:tcBorders>
              <w:left w:val="single" w:sz="12" w:space="0" w:color="000000"/>
              <w:bottom w:val="single" w:sz="12" w:space="0" w:color="000000"/>
              <w:right w:val="single" w:sz="12" w:space="0" w:color="000000"/>
            </w:tcBorders>
            <w:shd w:val="clear" w:color="auto" w:fill="auto"/>
            <w:tcMar>
              <w:top w:w="0" w:type="dxa"/>
              <w:left w:w="93" w:type="dxa"/>
              <w:bottom w:w="0" w:type="dxa"/>
              <w:right w:w="93" w:type="dxa"/>
            </w:tcMar>
          </w:tcPr>
          <w:p w:rsidR="00113C73" w:rsidRDefault="00113C73">
            <w:pPr>
              <w:rPr>
                <w:rFonts w:ascii="Times" w:hAnsi="Times"/>
              </w:rPr>
            </w:pPr>
            <w:r>
              <w:rPr>
                <w:rFonts w:ascii="Arial" w:hAnsi="Arial"/>
              </w:rPr>
              <w:t>Prepaid Expenses</w:t>
            </w:r>
          </w:p>
        </w:tc>
        <w:tc>
          <w:tcPr>
            <w:tcW w:w="5040" w:type="dxa"/>
            <w:tcBorders>
              <w:bottom w:val="single" w:sz="12" w:space="0" w:color="000000"/>
              <w:right w:val="single" w:sz="12" w:space="0" w:color="000000"/>
            </w:tcBorders>
            <w:shd w:val="clear" w:color="auto" w:fill="auto"/>
            <w:tcMar>
              <w:top w:w="0" w:type="dxa"/>
              <w:left w:w="120" w:type="dxa"/>
              <w:bottom w:w="0" w:type="dxa"/>
              <w:right w:w="93" w:type="dxa"/>
            </w:tcMar>
          </w:tcPr>
          <w:p w:rsidR="00113C73" w:rsidRDefault="00113C73">
            <w:pPr>
              <w:jc w:val="center"/>
              <w:rPr>
                <w:rFonts w:ascii="Times" w:hAnsi="Times"/>
              </w:rPr>
            </w:pPr>
            <w:r>
              <w:rPr>
                <w:rFonts w:ascii="Arial" w:hAnsi="Arial"/>
              </w:rPr>
              <w:t>2,781</w:t>
            </w:r>
          </w:p>
        </w:tc>
      </w:tr>
      <w:tr w:rsidR="00113C73" w:rsidTr="00113C73">
        <w:trPr>
          <w:tblCellSpacing w:w="0" w:type="dxa"/>
        </w:trPr>
        <w:tc>
          <w:tcPr>
            <w:tcW w:w="4760" w:type="dxa"/>
            <w:tcBorders>
              <w:left w:val="single" w:sz="12" w:space="0" w:color="000000"/>
              <w:bottom w:val="single" w:sz="12" w:space="0" w:color="000000"/>
              <w:right w:val="single" w:sz="12" w:space="0" w:color="000000"/>
            </w:tcBorders>
            <w:shd w:val="clear" w:color="auto" w:fill="auto"/>
            <w:tcMar>
              <w:top w:w="0" w:type="dxa"/>
              <w:left w:w="93" w:type="dxa"/>
              <w:bottom w:w="0" w:type="dxa"/>
              <w:right w:w="93" w:type="dxa"/>
            </w:tcMar>
          </w:tcPr>
          <w:p w:rsidR="00113C73" w:rsidRDefault="00113C73">
            <w:pPr>
              <w:rPr>
                <w:rFonts w:ascii="Times" w:hAnsi="Times"/>
              </w:rPr>
            </w:pPr>
            <w:r>
              <w:rPr>
                <w:rFonts w:ascii="Arial" w:hAnsi="Arial"/>
              </w:rPr>
              <w:t>Other Current Liabilities</w:t>
            </w:r>
          </w:p>
        </w:tc>
        <w:tc>
          <w:tcPr>
            <w:tcW w:w="5040" w:type="dxa"/>
            <w:tcBorders>
              <w:bottom w:val="single" w:sz="12" w:space="0" w:color="000000"/>
              <w:right w:val="single" w:sz="12" w:space="0" w:color="000000"/>
            </w:tcBorders>
            <w:shd w:val="clear" w:color="auto" w:fill="auto"/>
            <w:tcMar>
              <w:top w:w="0" w:type="dxa"/>
              <w:left w:w="120" w:type="dxa"/>
              <w:bottom w:w="0" w:type="dxa"/>
              <w:right w:w="93" w:type="dxa"/>
            </w:tcMar>
          </w:tcPr>
          <w:p w:rsidR="00113C73" w:rsidRDefault="00113C73">
            <w:pPr>
              <w:jc w:val="center"/>
              <w:rPr>
                <w:rFonts w:ascii="Times" w:hAnsi="Times"/>
              </w:rPr>
            </w:pPr>
            <w:r>
              <w:rPr>
                <w:rFonts w:ascii="Arial" w:hAnsi="Arial"/>
              </w:rPr>
              <w:t>796</w:t>
            </w:r>
          </w:p>
        </w:tc>
      </w:tr>
      <w:tr w:rsidR="00113C73" w:rsidTr="00113C73">
        <w:trPr>
          <w:tblCellSpacing w:w="0" w:type="dxa"/>
        </w:trPr>
        <w:tc>
          <w:tcPr>
            <w:tcW w:w="4760" w:type="dxa"/>
            <w:tcBorders>
              <w:left w:val="single" w:sz="12" w:space="0" w:color="000000"/>
              <w:bottom w:val="single" w:sz="12" w:space="0" w:color="000000"/>
              <w:right w:val="single" w:sz="12" w:space="0" w:color="000000"/>
            </w:tcBorders>
            <w:shd w:val="clear" w:color="auto" w:fill="auto"/>
            <w:tcMar>
              <w:top w:w="0" w:type="dxa"/>
              <w:left w:w="93" w:type="dxa"/>
              <w:bottom w:w="0" w:type="dxa"/>
              <w:right w:w="93" w:type="dxa"/>
            </w:tcMar>
            <w:vAlign w:val="bottom"/>
          </w:tcPr>
          <w:p w:rsidR="00113C73" w:rsidRDefault="00113C73">
            <w:pPr>
              <w:rPr>
                <w:rFonts w:ascii="Times" w:hAnsi="Times"/>
              </w:rPr>
            </w:pPr>
            <w:r>
              <w:rPr>
                <w:rFonts w:ascii="Arial" w:hAnsi="Arial"/>
              </w:rPr>
              <w:t>Long-Term Liabilities </w:t>
            </w:r>
          </w:p>
        </w:tc>
        <w:tc>
          <w:tcPr>
            <w:tcW w:w="5040" w:type="dxa"/>
            <w:tcBorders>
              <w:bottom w:val="single" w:sz="12" w:space="0" w:color="000000"/>
              <w:right w:val="single" w:sz="12" w:space="0" w:color="000000"/>
            </w:tcBorders>
            <w:shd w:val="clear" w:color="auto" w:fill="auto"/>
            <w:tcMar>
              <w:top w:w="0" w:type="dxa"/>
              <w:left w:w="120" w:type="dxa"/>
              <w:bottom w:w="0" w:type="dxa"/>
              <w:right w:w="93" w:type="dxa"/>
            </w:tcMar>
          </w:tcPr>
          <w:p w:rsidR="00113C73" w:rsidRDefault="00113C73">
            <w:pPr>
              <w:jc w:val="center"/>
              <w:rPr>
                <w:rFonts w:ascii="Times" w:hAnsi="Times"/>
              </w:rPr>
            </w:pPr>
            <w:r>
              <w:rPr>
                <w:rFonts w:ascii="Arial" w:hAnsi="Arial"/>
              </w:rPr>
              <w:t>14,736</w:t>
            </w:r>
          </w:p>
        </w:tc>
      </w:tr>
      <w:tr w:rsidR="00113C73" w:rsidTr="00113C73">
        <w:trPr>
          <w:tblCellSpacing w:w="0" w:type="dxa"/>
        </w:trPr>
        <w:tc>
          <w:tcPr>
            <w:tcW w:w="4760" w:type="dxa"/>
            <w:tcBorders>
              <w:left w:val="single" w:sz="12" w:space="0" w:color="000000"/>
              <w:bottom w:val="single" w:sz="12" w:space="0" w:color="000000"/>
              <w:right w:val="single" w:sz="12" w:space="0" w:color="000000"/>
            </w:tcBorders>
            <w:shd w:val="clear" w:color="auto" w:fill="auto"/>
            <w:tcMar>
              <w:top w:w="0" w:type="dxa"/>
              <w:left w:w="93" w:type="dxa"/>
              <w:bottom w:w="0" w:type="dxa"/>
              <w:right w:w="93" w:type="dxa"/>
            </w:tcMar>
          </w:tcPr>
          <w:p w:rsidR="00113C73" w:rsidRDefault="00113C73">
            <w:pPr>
              <w:rPr>
                <w:rFonts w:ascii="Times" w:hAnsi="Times"/>
              </w:rPr>
            </w:pPr>
            <w:r>
              <w:rPr>
                <w:rFonts w:ascii="Arial" w:hAnsi="Arial"/>
              </w:rPr>
              <w:t>Paid-in-Capital in Excess of Par Value</w:t>
            </w:r>
          </w:p>
        </w:tc>
        <w:tc>
          <w:tcPr>
            <w:tcW w:w="5040" w:type="dxa"/>
            <w:tcBorders>
              <w:bottom w:val="single" w:sz="12" w:space="0" w:color="000000"/>
              <w:right w:val="single" w:sz="12" w:space="0" w:color="000000"/>
            </w:tcBorders>
            <w:shd w:val="clear" w:color="auto" w:fill="auto"/>
            <w:tcMar>
              <w:top w:w="0" w:type="dxa"/>
              <w:left w:w="120" w:type="dxa"/>
              <w:bottom w:w="0" w:type="dxa"/>
              <w:right w:w="93" w:type="dxa"/>
            </w:tcMar>
          </w:tcPr>
          <w:p w:rsidR="00113C73" w:rsidRDefault="00113C73">
            <w:pPr>
              <w:jc w:val="center"/>
              <w:rPr>
                <w:rFonts w:ascii="Times" w:hAnsi="Times"/>
              </w:rPr>
            </w:pPr>
            <w:r>
              <w:rPr>
                <w:rFonts w:ascii="Arial" w:hAnsi="Arial"/>
              </w:rPr>
              <w:t>11,379</w:t>
            </w:r>
          </w:p>
        </w:tc>
      </w:tr>
      <w:tr w:rsidR="00113C73" w:rsidTr="00113C73">
        <w:trPr>
          <w:tblCellSpacing w:w="0" w:type="dxa"/>
        </w:trPr>
        <w:tc>
          <w:tcPr>
            <w:tcW w:w="4760" w:type="dxa"/>
            <w:tcBorders>
              <w:left w:val="single" w:sz="12" w:space="0" w:color="000000"/>
              <w:bottom w:val="single" w:sz="12" w:space="0" w:color="000000"/>
              <w:right w:val="single" w:sz="12" w:space="0" w:color="000000"/>
            </w:tcBorders>
            <w:shd w:val="clear" w:color="auto" w:fill="auto"/>
            <w:tcMar>
              <w:top w:w="0" w:type="dxa"/>
              <w:left w:w="93" w:type="dxa"/>
              <w:bottom w:w="0" w:type="dxa"/>
              <w:right w:w="93" w:type="dxa"/>
            </w:tcMar>
          </w:tcPr>
          <w:p w:rsidR="00113C73" w:rsidRDefault="00113C73">
            <w:pPr>
              <w:rPr>
                <w:rFonts w:ascii="Times" w:hAnsi="Times"/>
              </w:rPr>
            </w:pPr>
            <w:r>
              <w:rPr>
                <w:rFonts w:ascii="Arial" w:hAnsi="Arial"/>
              </w:rPr>
              <w:t>Retained Earnings</w:t>
            </w:r>
          </w:p>
        </w:tc>
        <w:tc>
          <w:tcPr>
            <w:tcW w:w="5040" w:type="dxa"/>
            <w:tcBorders>
              <w:bottom w:val="single" w:sz="12" w:space="0" w:color="000000"/>
              <w:right w:val="single" w:sz="12" w:space="0" w:color="000000"/>
            </w:tcBorders>
            <w:shd w:val="clear" w:color="auto" w:fill="auto"/>
            <w:tcMar>
              <w:top w:w="0" w:type="dxa"/>
              <w:left w:w="120" w:type="dxa"/>
              <w:bottom w:w="0" w:type="dxa"/>
              <w:right w:w="93" w:type="dxa"/>
            </w:tcMar>
          </w:tcPr>
          <w:p w:rsidR="00113C73" w:rsidRDefault="00113C73">
            <w:pPr>
              <w:jc w:val="center"/>
              <w:rPr>
                <w:rFonts w:ascii="Times" w:hAnsi="Times"/>
              </w:rPr>
            </w:pPr>
            <w:r>
              <w:rPr>
                <w:rFonts w:ascii="Arial" w:hAnsi="Arial"/>
              </w:rPr>
              <w:t>55,038</w:t>
            </w:r>
          </w:p>
        </w:tc>
      </w:tr>
      <w:tr w:rsidR="00113C73" w:rsidTr="00113C73">
        <w:trPr>
          <w:tblCellSpacing w:w="0" w:type="dxa"/>
        </w:trPr>
        <w:tc>
          <w:tcPr>
            <w:tcW w:w="4760" w:type="dxa"/>
            <w:tcBorders>
              <w:left w:val="single" w:sz="12" w:space="0" w:color="000000"/>
              <w:bottom w:val="single" w:sz="12" w:space="0" w:color="000000"/>
              <w:right w:val="single" w:sz="12" w:space="0" w:color="000000"/>
            </w:tcBorders>
            <w:shd w:val="clear" w:color="auto" w:fill="auto"/>
            <w:tcMar>
              <w:top w:w="0" w:type="dxa"/>
              <w:left w:w="93" w:type="dxa"/>
              <w:bottom w:w="0" w:type="dxa"/>
              <w:right w:w="93" w:type="dxa"/>
            </w:tcMar>
            <w:vAlign w:val="bottom"/>
          </w:tcPr>
          <w:p w:rsidR="00113C73" w:rsidRDefault="00113C73">
            <w:pPr>
              <w:rPr>
                <w:rFonts w:ascii="Times" w:hAnsi="Times"/>
              </w:rPr>
            </w:pPr>
            <w:r>
              <w:rPr>
                <w:rFonts w:ascii="Arial" w:hAnsi="Arial"/>
              </w:rPr>
              <w:t>Inventories</w:t>
            </w:r>
          </w:p>
        </w:tc>
        <w:tc>
          <w:tcPr>
            <w:tcW w:w="5040" w:type="dxa"/>
            <w:tcBorders>
              <w:bottom w:val="single" w:sz="12" w:space="0" w:color="000000"/>
              <w:right w:val="single" w:sz="12" w:space="0" w:color="000000"/>
            </w:tcBorders>
            <w:shd w:val="clear" w:color="auto" w:fill="auto"/>
            <w:tcMar>
              <w:top w:w="0" w:type="dxa"/>
              <w:left w:w="120" w:type="dxa"/>
              <w:bottom w:w="0" w:type="dxa"/>
              <w:right w:w="93" w:type="dxa"/>
            </w:tcMar>
          </w:tcPr>
          <w:p w:rsidR="00113C73" w:rsidRDefault="00113C73">
            <w:pPr>
              <w:jc w:val="center"/>
              <w:rPr>
                <w:rFonts w:ascii="Times" w:hAnsi="Times"/>
              </w:rPr>
            </w:pPr>
            <w:r>
              <w:rPr>
                <w:rFonts w:ascii="Arial" w:hAnsi="Arial"/>
              </w:rPr>
              <w:t>3,264</w:t>
            </w:r>
          </w:p>
        </w:tc>
      </w:tr>
      <w:tr w:rsidR="00113C73" w:rsidTr="00113C73">
        <w:trPr>
          <w:tblCellSpacing w:w="0" w:type="dxa"/>
        </w:trPr>
        <w:tc>
          <w:tcPr>
            <w:tcW w:w="4760" w:type="dxa"/>
            <w:tcBorders>
              <w:left w:val="single" w:sz="12" w:space="0" w:color="000000"/>
              <w:bottom w:val="single" w:sz="12" w:space="0" w:color="000000"/>
              <w:right w:val="single" w:sz="12" w:space="0" w:color="000000"/>
            </w:tcBorders>
            <w:shd w:val="clear" w:color="auto" w:fill="auto"/>
            <w:tcMar>
              <w:top w:w="0" w:type="dxa"/>
              <w:left w:w="93" w:type="dxa"/>
              <w:bottom w:w="0" w:type="dxa"/>
              <w:right w:w="93" w:type="dxa"/>
            </w:tcMar>
            <w:vAlign w:val="bottom"/>
          </w:tcPr>
          <w:p w:rsidR="00113C73" w:rsidRDefault="00113C73">
            <w:pPr>
              <w:rPr>
                <w:rFonts w:ascii="Times" w:hAnsi="Times"/>
              </w:rPr>
            </w:pPr>
            <w:r>
              <w:rPr>
                <w:rFonts w:ascii="Arial" w:hAnsi="Arial"/>
              </w:rPr>
              <w:t>Treasury Stock </w:t>
            </w:r>
          </w:p>
        </w:tc>
        <w:tc>
          <w:tcPr>
            <w:tcW w:w="5040" w:type="dxa"/>
            <w:tcBorders>
              <w:bottom w:val="single" w:sz="12" w:space="0" w:color="000000"/>
              <w:right w:val="single" w:sz="12" w:space="0" w:color="000000"/>
            </w:tcBorders>
            <w:shd w:val="clear" w:color="auto" w:fill="auto"/>
            <w:tcMar>
              <w:top w:w="0" w:type="dxa"/>
              <w:left w:w="120" w:type="dxa"/>
              <w:bottom w:w="0" w:type="dxa"/>
              <w:right w:w="93" w:type="dxa"/>
            </w:tcMar>
          </w:tcPr>
          <w:p w:rsidR="00113C73" w:rsidRDefault="00113C73">
            <w:pPr>
              <w:jc w:val="center"/>
              <w:rPr>
                <w:rFonts w:ascii="Times" w:hAnsi="Times"/>
              </w:rPr>
            </w:pPr>
            <w:r>
              <w:rPr>
                <w:rFonts w:ascii="Arial" w:hAnsi="Arial"/>
              </w:rPr>
              <w:t>35,009</w:t>
            </w:r>
          </w:p>
        </w:tc>
      </w:tr>
    </w:tbl>
    <w:p w:rsidR="00113C73" w:rsidRDefault="00113C73" w:rsidP="00113C73">
      <w:pPr>
        <w:rPr>
          <w:rFonts w:ascii="Arial" w:hAnsi="Arial"/>
        </w:rPr>
      </w:pPr>
      <w:r>
        <w:rPr>
          <w:rFonts w:ascii="Arial" w:hAnsi="Arial"/>
        </w:rPr>
        <w:t> Other information taken from the Annual Report.</w:t>
      </w:r>
    </w:p>
    <w:tbl>
      <w:tblPr>
        <w:tblW w:w="0" w:type="auto"/>
        <w:tblCellSpacing w:w="0" w:type="dxa"/>
        <w:tblInd w:w="13" w:type="dxa"/>
        <w:tblCellMar>
          <w:left w:w="0" w:type="dxa"/>
          <w:right w:w="0" w:type="dxa"/>
        </w:tblCellMar>
        <w:tblLook w:val="0000"/>
      </w:tblPr>
      <w:tblGrid>
        <w:gridCol w:w="6825"/>
        <w:gridCol w:w="2048"/>
      </w:tblGrid>
      <w:tr w:rsidR="00113C73" w:rsidTr="00113C73">
        <w:trPr>
          <w:tblCellSpacing w:w="0" w:type="dxa"/>
        </w:trPr>
        <w:tc>
          <w:tcPr>
            <w:tcW w:w="7600" w:type="dxa"/>
            <w:tcBorders>
              <w:top w:val="single" w:sz="12" w:space="0" w:color="000000"/>
              <w:left w:val="single" w:sz="12" w:space="0" w:color="000000"/>
              <w:bottom w:val="single" w:sz="12" w:space="0" w:color="000000"/>
              <w:right w:val="single" w:sz="12" w:space="0" w:color="000000"/>
            </w:tcBorders>
            <w:shd w:val="clear" w:color="auto" w:fill="auto"/>
            <w:tcMar>
              <w:top w:w="0" w:type="dxa"/>
              <w:left w:w="93" w:type="dxa"/>
              <w:bottom w:w="0" w:type="dxa"/>
              <w:right w:w="93" w:type="dxa"/>
            </w:tcMar>
          </w:tcPr>
          <w:p w:rsidR="00113C73" w:rsidRDefault="00113C73">
            <w:pPr>
              <w:rPr>
                <w:rFonts w:ascii="Times" w:hAnsi="Times"/>
              </w:rPr>
            </w:pPr>
            <w:r>
              <w:rPr>
                <w:rFonts w:ascii="Arial" w:hAnsi="Arial"/>
              </w:rPr>
              <w:t>Sales Revenue for 2012</w:t>
            </w:r>
          </w:p>
        </w:tc>
        <w:tc>
          <w:tcPr>
            <w:tcW w:w="2180" w:type="dxa"/>
            <w:tcBorders>
              <w:top w:val="single" w:sz="12" w:space="0" w:color="000000"/>
              <w:bottom w:val="single" w:sz="12" w:space="0" w:color="000000"/>
              <w:right w:val="single" w:sz="12" w:space="0" w:color="000000"/>
            </w:tcBorders>
            <w:shd w:val="clear" w:color="auto" w:fill="auto"/>
            <w:tcMar>
              <w:top w:w="0" w:type="dxa"/>
              <w:left w:w="120" w:type="dxa"/>
              <w:bottom w:w="0" w:type="dxa"/>
              <w:right w:w="93" w:type="dxa"/>
            </w:tcMar>
          </w:tcPr>
          <w:p w:rsidR="00113C73" w:rsidRDefault="00113C73">
            <w:pPr>
              <w:rPr>
                <w:rFonts w:ascii="Times" w:hAnsi="Times"/>
              </w:rPr>
            </w:pPr>
            <w:r>
              <w:rPr>
                <w:rFonts w:ascii="Arial" w:hAnsi="Arial"/>
              </w:rPr>
              <w:t>$48,017</w:t>
            </w:r>
          </w:p>
        </w:tc>
      </w:tr>
      <w:tr w:rsidR="00113C73" w:rsidTr="00113C73">
        <w:trPr>
          <w:tblCellSpacing w:w="0" w:type="dxa"/>
        </w:trPr>
        <w:tc>
          <w:tcPr>
            <w:tcW w:w="7600" w:type="dxa"/>
            <w:tcBorders>
              <w:left w:val="single" w:sz="12" w:space="0" w:color="000000"/>
              <w:bottom w:val="single" w:sz="12" w:space="0" w:color="000000"/>
              <w:right w:val="single" w:sz="12" w:space="0" w:color="000000"/>
            </w:tcBorders>
            <w:shd w:val="clear" w:color="auto" w:fill="auto"/>
            <w:tcMar>
              <w:top w:w="0" w:type="dxa"/>
              <w:left w:w="93" w:type="dxa"/>
              <w:bottom w:w="0" w:type="dxa"/>
              <w:right w:w="93" w:type="dxa"/>
            </w:tcMar>
          </w:tcPr>
          <w:p w:rsidR="00113C73" w:rsidRDefault="00113C73">
            <w:pPr>
              <w:rPr>
                <w:rFonts w:ascii="Times" w:hAnsi="Times"/>
              </w:rPr>
            </w:pPr>
            <w:r>
              <w:rPr>
                <w:rFonts w:ascii="Arial" w:hAnsi="Arial"/>
              </w:rPr>
              <w:t>Cost of Goods Sold for 2012</w:t>
            </w:r>
          </w:p>
        </w:tc>
        <w:tc>
          <w:tcPr>
            <w:tcW w:w="2180" w:type="dxa"/>
            <w:tcBorders>
              <w:bottom w:val="single" w:sz="12" w:space="0" w:color="000000"/>
              <w:right w:val="single" w:sz="12" w:space="0" w:color="000000"/>
            </w:tcBorders>
            <w:shd w:val="clear" w:color="auto" w:fill="auto"/>
            <w:tcMar>
              <w:top w:w="0" w:type="dxa"/>
              <w:left w:w="120" w:type="dxa"/>
              <w:bottom w:w="0" w:type="dxa"/>
              <w:right w:w="93" w:type="dxa"/>
            </w:tcMar>
          </w:tcPr>
          <w:p w:rsidR="00113C73" w:rsidRDefault="00113C73">
            <w:pPr>
              <w:rPr>
                <w:rFonts w:ascii="Times" w:hAnsi="Times"/>
              </w:rPr>
            </w:pPr>
            <w:r>
              <w:rPr>
                <w:rFonts w:ascii="Arial" w:hAnsi="Arial"/>
              </w:rPr>
              <w:t> 19,053</w:t>
            </w:r>
          </w:p>
        </w:tc>
      </w:tr>
      <w:tr w:rsidR="00113C73" w:rsidTr="00113C73">
        <w:trPr>
          <w:tblCellSpacing w:w="0" w:type="dxa"/>
        </w:trPr>
        <w:tc>
          <w:tcPr>
            <w:tcW w:w="7600" w:type="dxa"/>
            <w:tcBorders>
              <w:left w:val="single" w:sz="12" w:space="0" w:color="000000"/>
              <w:bottom w:val="single" w:sz="12" w:space="0" w:color="000000"/>
              <w:right w:val="single" w:sz="12" w:space="0" w:color="000000"/>
            </w:tcBorders>
            <w:shd w:val="clear" w:color="auto" w:fill="auto"/>
            <w:tcMar>
              <w:top w:w="0" w:type="dxa"/>
              <w:left w:w="93" w:type="dxa"/>
              <w:bottom w:w="0" w:type="dxa"/>
              <w:right w:w="93" w:type="dxa"/>
            </w:tcMar>
          </w:tcPr>
          <w:p w:rsidR="00113C73" w:rsidRDefault="00113C73">
            <w:pPr>
              <w:rPr>
                <w:rFonts w:ascii="Times" w:hAnsi="Times"/>
              </w:rPr>
            </w:pPr>
            <w:r>
              <w:rPr>
                <w:rFonts w:ascii="Arial" w:hAnsi="Arial"/>
              </w:rPr>
              <w:t>Net Income for 2012</w:t>
            </w:r>
          </w:p>
        </w:tc>
        <w:tc>
          <w:tcPr>
            <w:tcW w:w="2180" w:type="dxa"/>
            <w:tcBorders>
              <w:bottom w:val="single" w:sz="12" w:space="0" w:color="000000"/>
              <w:right w:val="single" w:sz="12" w:space="0" w:color="000000"/>
            </w:tcBorders>
            <w:shd w:val="clear" w:color="auto" w:fill="auto"/>
            <w:tcMar>
              <w:top w:w="0" w:type="dxa"/>
              <w:left w:w="120" w:type="dxa"/>
              <w:bottom w:w="0" w:type="dxa"/>
              <w:right w:w="93" w:type="dxa"/>
            </w:tcMar>
          </w:tcPr>
          <w:p w:rsidR="00113C73" w:rsidRDefault="00113C73">
            <w:pPr>
              <w:rPr>
                <w:rFonts w:ascii="Times" w:hAnsi="Times"/>
              </w:rPr>
            </w:pPr>
            <w:r>
              <w:rPr>
                <w:rFonts w:ascii="Arial" w:hAnsi="Arial"/>
              </w:rPr>
              <w:t>  9,019</w:t>
            </w:r>
          </w:p>
        </w:tc>
      </w:tr>
      <w:tr w:rsidR="00113C73" w:rsidTr="00113C73">
        <w:trPr>
          <w:tblCellSpacing w:w="0" w:type="dxa"/>
        </w:trPr>
        <w:tc>
          <w:tcPr>
            <w:tcW w:w="7600" w:type="dxa"/>
            <w:tcBorders>
              <w:left w:val="single" w:sz="12" w:space="0" w:color="000000"/>
              <w:bottom w:val="single" w:sz="12" w:space="0" w:color="000000"/>
              <w:right w:val="single" w:sz="12" w:space="0" w:color="000000"/>
            </w:tcBorders>
            <w:shd w:val="clear" w:color="auto" w:fill="auto"/>
            <w:tcMar>
              <w:top w:w="0" w:type="dxa"/>
              <w:left w:w="93" w:type="dxa"/>
              <w:bottom w:w="0" w:type="dxa"/>
              <w:right w:w="93" w:type="dxa"/>
            </w:tcMar>
            <w:vAlign w:val="bottom"/>
          </w:tcPr>
          <w:p w:rsidR="00113C73" w:rsidRDefault="00113C73">
            <w:pPr>
              <w:rPr>
                <w:rFonts w:ascii="Times" w:hAnsi="Times"/>
              </w:rPr>
            </w:pPr>
            <w:r>
              <w:rPr>
                <w:rFonts w:ascii="Arial" w:hAnsi="Arial"/>
              </w:rPr>
              <w:t>Inventory Balance on 12/31/11</w:t>
            </w:r>
          </w:p>
        </w:tc>
        <w:tc>
          <w:tcPr>
            <w:tcW w:w="2180" w:type="dxa"/>
            <w:tcBorders>
              <w:bottom w:val="single" w:sz="12" w:space="0" w:color="000000"/>
              <w:right w:val="single" w:sz="12" w:space="0" w:color="000000"/>
            </w:tcBorders>
            <w:shd w:val="clear" w:color="auto" w:fill="auto"/>
            <w:tcMar>
              <w:top w:w="0" w:type="dxa"/>
              <w:left w:w="120" w:type="dxa"/>
              <w:bottom w:w="0" w:type="dxa"/>
              <w:right w:w="93" w:type="dxa"/>
            </w:tcMar>
          </w:tcPr>
          <w:p w:rsidR="00113C73" w:rsidRDefault="00113C73">
            <w:pPr>
              <w:rPr>
                <w:rFonts w:ascii="Times" w:hAnsi="Times"/>
              </w:rPr>
            </w:pPr>
            <w:r>
              <w:rPr>
                <w:rFonts w:ascii="Arial" w:hAnsi="Arial"/>
              </w:rPr>
              <w:t>  3,092</w:t>
            </w:r>
          </w:p>
        </w:tc>
      </w:tr>
      <w:tr w:rsidR="00113C73" w:rsidTr="00113C73">
        <w:trPr>
          <w:tblCellSpacing w:w="0" w:type="dxa"/>
        </w:trPr>
        <w:tc>
          <w:tcPr>
            <w:tcW w:w="7600" w:type="dxa"/>
            <w:tcBorders>
              <w:left w:val="single" w:sz="12" w:space="0" w:color="000000"/>
              <w:bottom w:val="single" w:sz="12" w:space="0" w:color="000000"/>
              <w:right w:val="single" w:sz="12" w:space="0" w:color="000000"/>
            </w:tcBorders>
            <w:shd w:val="clear" w:color="auto" w:fill="auto"/>
            <w:tcMar>
              <w:top w:w="0" w:type="dxa"/>
              <w:left w:w="93" w:type="dxa"/>
              <w:bottom w:w="0" w:type="dxa"/>
              <w:right w:w="93" w:type="dxa"/>
            </w:tcMar>
            <w:vAlign w:val="bottom"/>
          </w:tcPr>
          <w:p w:rsidR="00113C73" w:rsidRDefault="00113C73">
            <w:pPr>
              <w:rPr>
                <w:rFonts w:ascii="Times" w:hAnsi="Times"/>
              </w:rPr>
            </w:pPr>
            <w:r>
              <w:rPr>
                <w:rFonts w:ascii="Arial" w:hAnsi="Arial"/>
              </w:rPr>
              <w:t>Net Accounts Receivable Balance on 12/31/11</w:t>
            </w:r>
          </w:p>
        </w:tc>
        <w:tc>
          <w:tcPr>
            <w:tcW w:w="2180" w:type="dxa"/>
            <w:tcBorders>
              <w:bottom w:val="single" w:sz="12" w:space="0" w:color="000000"/>
              <w:right w:val="single" w:sz="12" w:space="0" w:color="000000"/>
            </w:tcBorders>
            <w:shd w:val="clear" w:color="auto" w:fill="auto"/>
            <w:tcMar>
              <w:top w:w="0" w:type="dxa"/>
              <w:left w:w="120" w:type="dxa"/>
              <w:bottom w:w="0" w:type="dxa"/>
              <w:right w:w="93" w:type="dxa"/>
            </w:tcMar>
          </w:tcPr>
          <w:p w:rsidR="00113C73" w:rsidRDefault="00113C73">
            <w:pPr>
              <w:rPr>
                <w:rFonts w:ascii="Times" w:hAnsi="Times"/>
              </w:rPr>
            </w:pPr>
            <w:r>
              <w:rPr>
                <w:rFonts w:ascii="Arial" w:hAnsi="Arial"/>
              </w:rPr>
              <w:t>  4,920</w:t>
            </w:r>
          </w:p>
        </w:tc>
      </w:tr>
      <w:tr w:rsidR="00113C73" w:rsidTr="00113C73">
        <w:trPr>
          <w:tblCellSpacing w:w="0" w:type="dxa"/>
        </w:trPr>
        <w:tc>
          <w:tcPr>
            <w:tcW w:w="7600" w:type="dxa"/>
            <w:tcBorders>
              <w:left w:val="single" w:sz="12" w:space="0" w:color="000000"/>
              <w:bottom w:val="single" w:sz="12" w:space="0" w:color="000000"/>
              <w:right w:val="single" w:sz="12" w:space="0" w:color="000000"/>
            </w:tcBorders>
            <w:shd w:val="clear" w:color="auto" w:fill="auto"/>
            <w:tcMar>
              <w:top w:w="0" w:type="dxa"/>
              <w:left w:w="93" w:type="dxa"/>
              <w:bottom w:w="0" w:type="dxa"/>
              <w:right w:w="93" w:type="dxa"/>
            </w:tcMar>
            <w:vAlign w:val="bottom"/>
          </w:tcPr>
          <w:p w:rsidR="00113C73" w:rsidRDefault="00113C73">
            <w:pPr>
              <w:rPr>
                <w:rFonts w:ascii="Times" w:hAnsi="Times"/>
              </w:rPr>
            </w:pPr>
            <w:r>
              <w:rPr>
                <w:rFonts w:ascii="Arial" w:hAnsi="Arial"/>
              </w:rPr>
              <w:t>Total Assets on 12/31/11</w:t>
            </w:r>
          </w:p>
        </w:tc>
        <w:tc>
          <w:tcPr>
            <w:tcW w:w="2180" w:type="dxa"/>
            <w:tcBorders>
              <w:bottom w:val="single" w:sz="12" w:space="0" w:color="000000"/>
              <w:right w:val="single" w:sz="12" w:space="0" w:color="000000"/>
            </w:tcBorders>
            <w:shd w:val="clear" w:color="auto" w:fill="auto"/>
            <w:tcMar>
              <w:top w:w="0" w:type="dxa"/>
              <w:left w:w="120" w:type="dxa"/>
              <w:bottom w:w="0" w:type="dxa"/>
              <w:right w:w="93" w:type="dxa"/>
            </w:tcMar>
          </w:tcPr>
          <w:p w:rsidR="00113C73" w:rsidRDefault="00113C73">
            <w:pPr>
              <w:rPr>
                <w:rFonts w:ascii="Times" w:hAnsi="Times"/>
              </w:rPr>
            </w:pPr>
            <w:r>
              <w:rPr>
                <w:rFonts w:ascii="Arial" w:hAnsi="Arial"/>
              </w:rPr>
              <w:t> 79,974</w:t>
            </w:r>
          </w:p>
        </w:tc>
      </w:tr>
      <w:tr w:rsidR="00113C73" w:rsidTr="00113C73">
        <w:trPr>
          <w:tblCellSpacing w:w="0" w:type="dxa"/>
        </w:trPr>
        <w:tc>
          <w:tcPr>
            <w:tcW w:w="7600" w:type="dxa"/>
            <w:tcBorders>
              <w:left w:val="single" w:sz="12" w:space="0" w:color="000000"/>
              <w:bottom w:val="single" w:sz="12" w:space="0" w:color="000000"/>
              <w:right w:val="single" w:sz="12" w:space="0" w:color="000000"/>
            </w:tcBorders>
            <w:shd w:val="clear" w:color="auto" w:fill="auto"/>
            <w:tcMar>
              <w:top w:w="0" w:type="dxa"/>
              <w:left w:w="93" w:type="dxa"/>
              <w:bottom w:w="0" w:type="dxa"/>
              <w:right w:w="93" w:type="dxa"/>
            </w:tcMar>
          </w:tcPr>
          <w:p w:rsidR="00113C73" w:rsidRDefault="00113C73">
            <w:pPr>
              <w:rPr>
                <w:rFonts w:ascii="Times" w:hAnsi="Times"/>
              </w:rPr>
            </w:pPr>
            <w:r>
              <w:rPr>
                <w:rFonts w:ascii="Arial" w:hAnsi="Arial"/>
              </w:rPr>
              <w:t>Equity Balance on 12/31/11</w:t>
            </w:r>
          </w:p>
        </w:tc>
        <w:tc>
          <w:tcPr>
            <w:tcW w:w="2180" w:type="dxa"/>
            <w:tcBorders>
              <w:bottom w:val="single" w:sz="12" w:space="0" w:color="000000"/>
              <w:right w:val="single" w:sz="12" w:space="0" w:color="000000"/>
            </w:tcBorders>
            <w:shd w:val="clear" w:color="auto" w:fill="auto"/>
            <w:tcMar>
              <w:top w:w="0" w:type="dxa"/>
              <w:left w:w="120" w:type="dxa"/>
              <w:bottom w:w="0" w:type="dxa"/>
              <w:right w:w="93" w:type="dxa"/>
            </w:tcMar>
          </w:tcPr>
          <w:p w:rsidR="00113C73" w:rsidRDefault="00113C73">
            <w:pPr>
              <w:rPr>
                <w:rFonts w:ascii="Times" w:hAnsi="Times"/>
              </w:rPr>
            </w:pPr>
            <w:r>
              <w:rPr>
                <w:rFonts w:ascii="Arial" w:hAnsi="Arial"/>
              </w:rPr>
              <w:t> 31,921</w:t>
            </w:r>
          </w:p>
        </w:tc>
      </w:tr>
    </w:tbl>
    <w:p w:rsidR="00113C73" w:rsidRDefault="00113C73" w:rsidP="00113C73">
      <w:pPr>
        <w:rPr>
          <w:rFonts w:ascii="Times" w:hAnsi="Times"/>
        </w:rPr>
      </w:pPr>
      <w:r>
        <w:rPr>
          <w:rFonts w:ascii="Arial" w:hAnsi="Arial"/>
        </w:rPr>
        <w:br/>
        <w:t>Required: 1:  Using the information provided prepare a Balance Sheet. Separate the current assets from non-current assets and provide a total for each. Also, separate the current liabilities from the non-current liabilities and provide a total for each.</w:t>
      </w:r>
      <w:r>
        <w:rPr>
          <w:rFonts w:ascii="Arial" w:hAnsi="Arial"/>
        </w:rPr>
        <w:br/>
        <w:t>2:  Using the Balance Sheet from your answer above, calculate the Current Ratio and Return on common stockholders’ equity.</w:t>
      </w:r>
      <w:r>
        <w:t xml:space="preserve"> (Points : 36) </w:t>
      </w:r>
    </w:p>
    <w:p w:rsidR="00113C73" w:rsidRDefault="00113C73" w:rsidP="00113C73">
      <w:r>
        <w:t>      </w:t>
      </w:r>
    </w:p>
    <w:tbl>
      <w:tblPr>
        <w:tblW w:w="5000" w:type="pct"/>
        <w:tblCellSpacing w:w="15" w:type="dxa"/>
        <w:tblCellMar>
          <w:top w:w="15" w:type="dxa"/>
          <w:left w:w="15" w:type="dxa"/>
          <w:bottom w:w="15" w:type="dxa"/>
          <w:right w:w="15" w:type="dxa"/>
        </w:tblCellMar>
        <w:tblLook w:val="0000"/>
      </w:tblPr>
      <w:tblGrid>
        <w:gridCol w:w="8760"/>
      </w:tblGrid>
      <w:tr w:rsidR="00113C73" w:rsidTr="00113C73">
        <w:trPr>
          <w:tblCellSpacing w:w="15" w:type="dxa"/>
        </w:trPr>
        <w:tc>
          <w:tcPr>
            <w:tcW w:w="0" w:type="auto"/>
            <w:shd w:val="clear" w:color="auto" w:fill="auto"/>
            <w:vAlign w:val="center"/>
          </w:tcPr>
          <w:p w:rsidR="00113C73" w:rsidRDefault="00113C73">
            <w:pPr>
              <w:rPr>
                <w:rFonts w:ascii="Times" w:hAnsi="Times"/>
              </w:rPr>
            </w:pPr>
            <w:r>
              <w:br/>
              <w:t>      </w:t>
            </w:r>
            <w:r>
              <w:fldChar w:fldCharType="begin"/>
            </w:r>
            <w:r>
              <w:instrText xml:space="preserve"> </w:instrText>
            </w:r>
            <w:fldSimple w:instr=" PRIVATE &quot;&lt;TEXTAREA NAME=\&quot;StudentTextAnswer[0].TextAnswer.Text\&quot; COLS=\&quot;80\&quot; ROWS=\&quot;18\&quot; WRAP=\&quot;virtual\&quot;&gt;&lt;/TEXTAREA&gt;&quot; "/>
            <w:r>
              <w:instrText xml:space="preserve">MACROBUTTON HTMLDirect </w:instrText>
            </w:r>
            <w:r>
              <w:rPr>
                <w:noProof/>
                <w:lang w:val="en-US"/>
              </w:rPr>
              <w:drawing>
                <wp:inline distT="0" distB="0" distL="0" distR="0">
                  <wp:extent cx="9516745" cy="3065145"/>
                  <wp:effectExtent l="25400" t="0" r="8255"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
                          <a:srcRect/>
                          <a:stretch>
                            <a:fillRect/>
                          </a:stretch>
                        </pic:blipFill>
                        <pic:spPr bwMode="auto">
                          <a:xfrm>
                            <a:off x="0" y="0"/>
                            <a:ext cx="9516745" cy="3065145"/>
                          </a:xfrm>
                          <a:prstGeom prst="rect">
                            <a:avLst/>
                          </a:prstGeom>
                          <a:noFill/>
                          <a:ln w="9525">
                            <a:noFill/>
                            <a:miter lim="800000"/>
                            <a:headEnd/>
                            <a:tailEnd/>
                          </a:ln>
                        </pic:spPr>
                      </pic:pic>
                    </a:graphicData>
                  </a:graphic>
                </wp:inline>
              </w:drawing>
            </w:r>
            <w:r>
              <w:fldChar w:fldCharType="end"/>
            </w:r>
            <w:r>
              <w:t xml:space="preserve"> </w:t>
            </w:r>
          </w:p>
        </w:tc>
      </w:tr>
    </w:tbl>
    <w:p w:rsidR="00113C73" w:rsidRDefault="00113C73" w:rsidP="00113C73"/>
    <w:tbl>
      <w:tblPr>
        <w:tblW w:w="5000" w:type="pct"/>
        <w:tblCellSpacing w:w="15" w:type="dxa"/>
        <w:tblCellMar>
          <w:top w:w="15" w:type="dxa"/>
          <w:left w:w="15" w:type="dxa"/>
          <w:bottom w:w="15" w:type="dxa"/>
          <w:right w:w="15" w:type="dxa"/>
        </w:tblCellMar>
        <w:tblLook w:val="0000"/>
      </w:tblPr>
      <w:tblGrid>
        <w:gridCol w:w="8760"/>
      </w:tblGrid>
      <w:tr w:rsidR="00113C73" w:rsidTr="00113C73">
        <w:trPr>
          <w:tblCellSpacing w:w="15" w:type="dxa"/>
        </w:trPr>
        <w:tc>
          <w:tcPr>
            <w:tcW w:w="0" w:type="auto"/>
            <w:shd w:val="clear" w:color="auto" w:fill="auto"/>
            <w:vAlign w:val="center"/>
          </w:tcPr>
          <w:p w:rsidR="00113C73" w:rsidRDefault="00113C73">
            <w:pPr>
              <w:divId w:val="1471557975"/>
              <w:rPr>
                <w:rFonts w:ascii="Arial" w:hAnsi="Arial"/>
              </w:rPr>
            </w:pPr>
            <w:r>
              <w:rPr>
                <w:rStyle w:val="screenreadersonly"/>
              </w:rPr>
              <w:t>Question 2.</w:t>
            </w:r>
            <w:r>
              <w:t xml:space="preserve"> </w:t>
            </w:r>
            <w:r>
              <w:rPr>
                <w:rStyle w:val="Strong"/>
              </w:rPr>
              <w:t xml:space="preserve">2. </w:t>
            </w:r>
            <w:r>
              <w:rPr>
                <w:rFonts w:ascii="Arial" w:hAnsi="Arial"/>
              </w:rPr>
              <w:t>(TCO B) The following selected data was retrieved from the Walmart, Inc. financial statements for the year ending January 31, 2013.</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082"/>
              <w:gridCol w:w="3247"/>
            </w:tblGrid>
            <w:tr w:rsidR="00113C73" w:rsidTr="00113C73">
              <w:tc>
                <w:tcPr>
                  <w:tcW w:w="30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3C73" w:rsidRDefault="00113C73">
                  <w:pPr>
                    <w:spacing w:beforeLines="1" w:afterLines="1"/>
                    <w:rPr>
                      <w:rFonts w:ascii="Times" w:hAnsi="Times" w:cs="Times New Roman"/>
                    </w:rPr>
                  </w:pPr>
                  <w:r>
                    <w:rPr>
                      <w:rFonts w:ascii="Arial" w:hAnsi="Arial" w:cs="Times New Roman"/>
                    </w:rPr>
                    <w:t>Accounts Payable</w:t>
                  </w:r>
                </w:p>
              </w:tc>
              <w:tc>
                <w:tcPr>
                  <w:tcW w:w="32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13C73" w:rsidRDefault="00113C73">
                  <w:pPr>
                    <w:spacing w:beforeLines="1" w:afterLines="1"/>
                    <w:jc w:val="center"/>
                    <w:rPr>
                      <w:rFonts w:ascii="Times" w:hAnsi="Times" w:cs="Times New Roman"/>
                    </w:rPr>
                  </w:pPr>
                  <w:r>
                    <w:rPr>
                      <w:rFonts w:ascii="Arial" w:hAnsi="Arial" w:cs="Times New Roman"/>
                    </w:rPr>
                    <w:t>$38,080</w:t>
                  </w:r>
                </w:p>
              </w:tc>
            </w:tr>
            <w:tr w:rsidR="00113C73" w:rsidTr="00113C73">
              <w:tc>
                <w:tcPr>
                  <w:tcW w:w="30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13C73" w:rsidRDefault="00113C73">
                  <w:pPr>
                    <w:spacing w:beforeLines="1" w:afterLines="1"/>
                    <w:rPr>
                      <w:rFonts w:ascii="Times" w:hAnsi="Times" w:cs="Times New Roman"/>
                    </w:rPr>
                  </w:pPr>
                  <w:r>
                    <w:rPr>
                      <w:rFonts w:ascii="Arial" w:hAnsi="Arial" w:cs="Times New Roman"/>
                    </w:rPr>
                    <w:t>Accounts Receivable</w:t>
                  </w:r>
                </w:p>
              </w:tc>
              <w:tc>
                <w:tcPr>
                  <w:tcW w:w="3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3C73" w:rsidRDefault="00113C73">
                  <w:pPr>
                    <w:spacing w:beforeLines="1" w:afterLines="1"/>
                    <w:jc w:val="center"/>
                    <w:rPr>
                      <w:rFonts w:ascii="Times" w:hAnsi="Times" w:cs="Times New Roman"/>
                    </w:rPr>
                  </w:pPr>
                  <w:r>
                    <w:rPr>
                      <w:rFonts w:ascii="Arial" w:hAnsi="Arial" w:cs="Times New Roman"/>
                    </w:rPr>
                    <w:t>6,768</w:t>
                  </w:r>
                </w:p>
              </w:tc>
            </w:tr>
            <w:tr w:rsidR="00113C73" w:rsidTr="00113C73">
              <w:tc>
                <w:tcPr>
                  <w:tcW w:w="30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3C73" w:rsidRDefault="00113C73">
                  <w:pPr>
                    <w:spacing w:beforeLines="1" w:afterLines="1"/>
                    <w:rPr>
                      <w:rFonts w:ascii="Times" w:hAnsi="Times" w:cs="Times New Roman"/>
                    </w:rPr>
                  </w:pPr>
                  <w:r>
                    <w:rPr>
                      <w:rFonts w:ascii="Arial" w:hAnsi="Arial" w:cs="Times New Roman"/>
                    </w:rPr>
                    <w:t xml:space="preserve">Cash </w:t>
                  </w:r>
                </w:p>
              </w:tc>
              <w:tc>
                <w:tcPr>
                  <w:tcW w:w="3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3C73" w:rsidRDefault="00113C73">
                  <w:pPr>
                    <w:spacing w:beforeLines="1" w:afterLines="1"/>
                    <w:jc w:val="center"/>
                    <w:rPr>
                      <w:rFonts w:ascii="Times" w:hAnsi="Times" w:cs="Times New Roman"/>
                    </w:rPr>
                  </w:pPr>
                  <w:r>
                    <w:rPr>
                      <w:rFonts w:ascii="Arial" w:hAnsi="Arial" w:cs="Times New Roman"/>
                    </w:rPr>
                    <w:t>7,781</w:t>
                  </w:r>
                </w:p>
              </w:tc>
            </w:tr>
            <w:tr w:rsidR="00113C73" w:rsidTr="00113C73">
              <w:tc>
                <w:tcPr>
                  <w:tcW w:w="30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3C73" w:rsidRDefault="00113C73">
                  <w:pPr>
                    <w:spacing w:beforeLines="1" w:afterLines="1"/>
                    <w:rPr>
                      <w:rFonts w:ascii="Times" w:hAnsi="Times" w:cs="Times New Roman"/>
                    </w:rPr>
                  </w:pPr>
                  <w:r>
                    <w:rPr>
                      <w:rFonts w:ascii="Arial" w:hAnsi="Arial" w:cs="Times New Roman"/>
                    </w:rPr>
                    <w:t xml:space="preserve">Common Stock </w:t>
                  </w:r>
                </w:p>
              </w:tc>
              <w:tc>
                <w:tcPr>
                  <w:tcW w:w="3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3C73" w:rsidRDefault="00113C73">
                  <w:pPr>
                    <w:spacing w:beforeLines="1" w:afterLines="1"/>
                    <w:jc w:val="center"/>
                    <w:rPr>
                      <w:rFonts w:ascii="Times" w:hAnsi="Times" w:cs="Times New Roman"/>
                    </w:rPr>
                  </w:pPr>
                  <w:r>
                    <w:rPr>
                      <w:rFonts w:ascii="Arial" w:hAnsi="Arial" w:cs="Times New Roman"/>
                    </w:rPr>
                    <w:t>3,952</w:t>
                  </w:r>
                </w:p>
              </w:tc>
            </w:tr>
            <w:tr w:rsidR="00113C73" w:rsidTr="00113C73">
              <w:tc>
                <w:tcPr>
                  <w:tcW w:w="30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113C73" w:rsidRDefault="00113C73">
                  <w:pPr>
                    <w:spacing w:beforeLines="1" w:afterLines="1"/>
                    <w:rPr>
                      <w:rFonts w:ascii="Times" w:hAnsi="Times" w:cs="Times New Roman"/>
                    </w:rPr>
                  </w:pPr>
                  <w:r>
                    <w:rPr>
                      <w:rFonts w:ascii="Arial" w:hAnsi="Arial" w:cs="Times New Roman"/>
                    </w:rPr>
                    <w:t>Cost of Goods Sold</w:t>
                  </w:r>
                </w:p>
              </w:tc>
              <w:tc>
                <w:tcPr>
                  <w:tcW w:w="3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3C73" w:rsidRDefault="00113C73">
                  <w:pPr>
                    <w:spacing w:beforeLines="1" w:afterLines="1"/>
                    <w:jc w:val="center"/>
                    <w:rPr>
                      <w:rFonts w:ascii="Times" w:hAnsi="Times" w:cs="Times New Roman"/>
                    </w:rPr>
                  </w:pPr>
                  <w:r>
                    <w:rPr>
                      <w:rFonts w:ascii="Arial" w:hAnsi="Arial" w:cs="Times New Roman"/>
                    </w:rPr>
                    <w:t>352,488</w:t>
                  </w:r>
                </w:p>
              </w:tc>
            </w:tr>
            <w:tr w:rsidR="00113C73" w:rsidTr="00113C73">
              <w:tc>
                <w:tcPr>
                  <w:tcW w:w="30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3C73" w:rsidRDefault="00113C73">
                  <w:pPr>
                    <w:spacing w:beforeLines="1" w:afterLines="1"/>
                    <w:rPr>
                      <w:rFonts w:ascii="Times" w:hAnsi="Times" w:cs="Times New Roman"/>
                    </w:rPr>
                  </w:pPr>
                  <w:r>
                    <w:rPr>
                      <w:rFonts w:ascii="Arial" w:hAnsi="Arial" w:cs="Times New Roman"/>
                    </w:rPr>
                    <w:t>Income Tax Expense</w:t>
                  </w:r>
                </w:p>
              </w:tc>
              <w:tc>
                <w:tcPr>
                  <w:tcW w:w="3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3C73" w:rsidRDefault="00113C73">
                  <w:pPr>
                    <w:spacing w:beforeLines="1" w:afterLines="1"/>
                    <w:jc w:val="center"/>
                    <w:rPr>
                      <w:rFonts w:ascii="Times" w:hAnsi="Times" w:cs="Times New Roman"/>
                    </w:rPr>
                  </w:pPr>
                  <w:r>
                    <w:rPr>
                      <w:rFonts w:ascii="Arial" w:hAnsi="Arial" w:cs="Times New Roman"/>
                    </w:rPr>
                    <w:t>7,981</w:t>
                  </w:r>
                </w:p>
              </w:tc>
            </w:tr>
            <w:tr w:rsidR="00113C73" w:rsidTr="00113C73">
              <w:tc>
                <w:tcPr>
                  <w:tcW w:w="30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3C73" w:rsidRDefault="00113C73">
                  <w:pPr>
                    <w:spacing w:beforeLines="1" w:afterLines="1"/>
                    <w:rPr>
                      <w:rFonts w:ascii="Times" w:hAnsi="Times" w:cs="Times New Roman"/>
                    </w:rPr>
                  </w:pPr>
                  <w:r>
                    <w:rPr>
                      <w:rFonts w:ascii="Arial" w:hAnsi="Arial" w:cs="Times New Roman"/>
                    </w:rPr>
                    <w:t xml:space="preserve">Interest Expense </w:t>
                  </w:r>
                </w:p>
              </w:tc>
              <w:tc>
                <w:tcPr>
                  <w:tcW w:w="3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3C73" w:rsidRDefault="00113C73">
                  <w:pPr>
                    <w:spacing w:beforeLines="1" w:afterLines="1"/>
                    <w:jc w:val="center"/>
                    <w:rPr>
                      <w:rFonts w:ascii="Times" w:hAnsi="Times" w:cs="Times New Roman"/>
                    </w:rPr>
                  </w:pPr>
                  <w:r>
                    <w:rPr>
                      <w:rFonts w:ascii="Arial" w:hAnsi="Arial" w:cs="Times New Roman"/>
                    </w:rPr>
                    <w:t>2,064</w:t>
                  </w:r>
                </w:p>
              </w:tc>
            </w:tr>
            <w:tr w:rsidR="00113C73" w:rsidTr="00113C73">
              <w:tc>
                <w:tcPr>
                  <w:tcW w:w="30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3C73" w:rsidRDefault="00113C73">
                  <w:pPr>
                    <w:spacing w:beforeLines="1" w:afterLines="1"/>
                    <w:rPr>
                      <w:rFonts w:ascii="Times" w:hAnsi="Times" w:cs="Times New Roman"/>
                    </w:rPr>
                  </w:pPr>
                  <w:r>
                    <w:rPr>
                      <w:rFonts w:ascii="Arial" w:hAnsi="Arial" w:cs="Times New Roman"/>
                    </w:rPr>
                    <w:t xml:space="preserve">Membership Revenues </w:t>
                  </w:r>
                </w:p>
              </w:tc>
              <w:tc>
                <w:tcPr>
                  <w:tcW w:w="3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3C73" w:rsidRDefault="00113C73">
                  <w:pPr>
                    <w:spacing w:beforeLines="1" w:afterLines="1"/>
                    <w:jc w:val="center"/>
                    <w:rPr>
                      <w:rFonts w:ascii="Times" w:hAnsi="Times" w:cs="Times New Roman"/>
                    </w:rPr>
                  </w:pPr>
                  <w:r>
                    <w:rPr>
                      <w:rFonts w:ascii="Arial" w:hAnsi="Arial" w:cs="Times New Roman"/>
                    </w:rPr>
                    <w:t>3,048</w:t>
                  </w:r>
                </w:p>
              </w:tc>
            </w:tr>
            <w:tr w:rsidR="00113C73" w:rsidTr="00113C73">
              <w:tc>
                <w:tcPr>
                  <w:tcW w:w="30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3C73" w:rsidRDefault="00113C73">
                  <w:pPr>
                    <w:spacing w:beforeLines="1" w:afterLines="1"/>
                    <w:rPr>
                      <w:rFonts w:ascii="Times" w:hAnsi="Times" w:cs="Times New Roman"/>
                    </w:rPr>
                  </w:pPr>
                  <w:r>
                    <w:rPr>
                      <w:rFonts w:ascii="Arial" w:hAnsi="Arial" w:cs="Times New Roman"/>
                    </w:rPr>
                    <w:t>Net Sales</w:t>
                  </w:r>
                </w:p>
              </w:tc>
              <w:tc>
                <w:tcPr>
                  <w:tcW w:w="3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3C73" w:rsidRDefault="00113C73">
                  <w:pPr>
                    <w:spacing w:beforeLines="1" w:afterLines="1"/>
                    <w:jc w:val="center"/>
                    <w:rPr>
                      <w:rFonts w:ascii="Times" w:hAnsi="Times" w:cs="Times New Roman"/>
                    </w:rPr>
                  </w:pPr>
                  <w:r>
                    <w:rPr>
                      <w:rFonts w:ascii="Arial" w:hAnsi="Arial" w:cs="Times New Roman"/>
                    </w:rPr>
                    <w:t>466,114</w:t>
                  </w:r>
                </w:p>
              </w:tc>
            </w:tr>
            <w:tr w:rsidR="00113C73" w:rsidTr="00113C73">
              <w:tc>
                <w:tcPr>
                  <w:tcW w:w="30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3C73" w:rsidRDefault="00113C73">
                  <w:pPr>
                    <w:spacing w:beforeLines="1" w:afterLines="1"/>
                    <w:rPr>
                      <w:rFonts w:ascii="Times" w:hAnsi="Times" w:cs="Times New Roman"/>
                    </w:rPr>
                  </w:pPr>
                  <w:r>
                    <w:rPr>
                      <w:rFonts w:ascii="Arial" w:hAnsi="Arial" w:cs="Times New Roman"/>
                    </w:rPr>
                    <w:t>Operating, Selling and Administrative Expenses</w:t>
                  </w:r>
                </w:p>
              </w:tc>
              <w:tc>
                <w:tcPr>
                  <w:tcW w:w="3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3C73" w:rsidRDefault="00113C73">
                  <w:pPr>
                    <w:spacing w:beforeLines="1" w:afterLines="1"/>
                    <w:jc w:val="center"/>
                    <w:rPr>
                      <w:rFonts w:ascii="Times" w:hAnsi="Times" w:cs="Times New Roman"/>
                    </w:rPr>
                  </w:pPr>
                  <w:r>
                    <w:rPr>
                      <w:rFonts w:ascii="Arial" w:hAnsi="Arial" w:cs="Times New Roman"/>
                    </w:rPr>
                    <w:t>88,873</w:t>
                  </w:r>
                </w:p>
              </w:tc>
            </w:tr>
            <w:tr w:rsidR="00113C73" w:rsidTr="00113C73">
              <w:tc>
                <w:tcPr>
                  <w:tcW w:w="30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3C73" w:rsidRDefault="00113C73">
                  <w:pPr>
                    <w:spacing w:beforeLines="1" w:afterLines="1"/>
                    <w:rPr>
                      <w:rFonts w:ascii="Times" w:hAnsi="Times" w:cs="Times New Roman"/>
                    </w:rPr>
                  </w:pPr>
                  <w:r>
                    <w:rPr>
                      <w:rFonts w:ascii="Arial" w:hAnsi="Arial" w:cs="Times New Roman"/>
                    </w:rPr>
                    <w:t>Retained Earnings</w:t>
                  </w:r>
                </w:p>
              </w:tc>
              <w:tc>
                <w:tcPr>
                  <w:tcW w:w="3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3C73" w:rsidRDefault="00113C73">
                  <w:pPr>
                    <w:spacing w:beforeLines="1" w:afterLines="1"/>
                    <w:jc w:val="center"/>
                    <w:rPr>
                      <w:rFonts w:ascii="Times" w:hAnsi="Times" w:cs="Times New Roman"/>
                    </w:rPr>
                  </w:pPr>
                  <w:r>
                    <w:rPr>
                      <w:rFonts w:ascii="Arial" w:hAnsi="Arial" w:cs="Times New Roman"/>
                    </w:rPr>
                    <w:t>72,978</w:t>
                  </w:r>
                </w:p>
              </w:tc>
            </w:tr>
          </w:tbl>
          <w:p w:rsidR="00113C73" w:rsidRDefault="00113C73" w:rsidP="00113C73">
            <w:pPr>
              <w:rPr>
                <w:rFonts w:ascii="Times" w:hAnsi="Times"/>
              </w:rPr>
            </w:pPr>
            <w:r>
              <w:rPr>
                <w:rFonts w:ascii="Arial" w:hAnsi="Arial"/>
              </w:rPr>
              <w:br/>
            </w:r>
            <w:r>
              <w:rPr>
                <w:rFonts w:ascii="Arial" w:hAnsi="Arial"/>
              </w:rPr>
              <w:br/>
              <w:t>Required: 1: Using the information provided above, prepare a multiple-step income statement.</w:t>
            </w:r>
            <w:r>
              <w:rPr>
                <w:rFonts w:ascii="Arial" w:hAnsi="Arial"/>
              </w:rPr>
              <w:br/>
              <w:t>2: Calculate the Profit Margin, and Gross profit rate for the company. Be sure to provide the formula you are using, show your calculations, and discuss your findings and results.</w:t>
            </w:r>
            <w:r>
              <w:rPr>
                <w:rFonts w:ascii="Arial" w:hAnsi="Arial"/>
                <w:b/>
              </w:rPr>
              <w:br w:type="page"/>
            </w:r>
            <w:r>
              <w:t xml:space="preserve">(Points : 36) </w:t>
            </w:r>
          </w:p>
          <w:p w:rsidR="00113C73" w:rsidRDefault="00113C73">
            <w:pPr>
              <w:rPr>
                <w:rFonts w:ascii="Times" w:hAnsi="Times"/>
              </w:rPr>
            </w:pPr>
            <w:r>
              <w:t>      </w:t>
            </w:r>
          </w:p>
        </w:tc>
      </w:tr>
    </w:tbl>
    <w:p w:rsidR="00113C73" w:rsidRDefault="00113C73" w:rsidP="00113C73">
      <w:pPr>
        <w:rPr>
          <w:vanish/>
        </w:rPr>
      </w:pPr>
    </w:p>
    <w:tbl>
      <w:tblPr>
        <w:tblW w:w="5000" w:type="pct"/>
        <w:tblCellSpacing w:w="15" w:type="dxa"/>
        <w:tblCellMar>
          <w:top w:w="15" w:type="dxa"/>
          <w:left w:w="15" w:type="dxa"/>
          <w:bottom w:w="15" w:type="dxa"/>
          <w:right w:w="15" w:type="dxa"/>
        </w:tblCellMar>
        <w:tblLook w:val="0000"/>
      </w:tblPr>
      <w:tblGrid>
        <w:gridCol w:w="8760"/>
      </w:tblGrid>
      <w:tr w:rsidR="00113C73" w:rsidTr="00113C73">
        <w:trPr>
          <w:tblCellSpacing w:w="15" w:type="dxa"/>
        </w:trPr>
        <w:tc>
          <w:tcPr>
            <w:tcW w:w="0" w:type="auto"/>
            <w:shd w:val="clear" w:color="auto" w:fill="auto"/>
            <w:vAlign w:val="center"/>
          </w:tcPr>
          <w:p w:rsidR="00113C73" w:rsidRDefault="00113C73">
            <w:pPr>
              <w:rPr>
                <w:rFonts w:ascii="Times" w:hAnsi="Times"/>
              </w:rPr>
            </w:pPr>
            <w:r>
              <w:br/>
              <w:t>      </w:t>
            </w:r>
            <w:r>
              <w:fldChar w:fldCharType="begin"/>
            </w:r>
            <w:r>
              <w:instrText xml:space="preserve"> </w:instrText>
            </w:r>
            <w:fldSimple w:instr=" PRIVATE &quot;&lt;TEXTAREA NAME=\&quot;StudentTextAnswer[1].TextAnswer.Text\&quot; COLS=\&quot;80\&quot; ROWS=\&quot;18\&quot; WRAP=\&quot;virtual\&quot;&gt;&lt;/TEXTAREA&gt;&quot; "/>
            <w:r>
              <w:instrText xml:space="preserve">MACROBUTTON HTMLDirect </w:instrText>
            </w:r>
            <w:r>
              <w:rPr>
                <w:noProof/>
                <w:lang w:val="en-US"/>
              </w:rPr>
              <w:drawing>
                <wp:inline distT="0" distB="0" distL="0" distR="0">
                  <wp:extent cx="9516745" cy="3065145"/>
                  <wp:effectExtent l="25400" t="0" r="8255"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
                          <a:srcRect/>
                          <a:stretch>
                            <a:fillRect/>
                          </a:stretch>
                        </pic:blipFill>
                        <pic:spPr bwMode="auto">
                          <a:xfrm>
                            <a:off x="0" y="0"/>
                            <a:ext cx="9516745" cy="3065145"/>
                          </a:xfrm>
                          <a:prstGeom prst="rect">
                            <a:avLst/>
                          </a:prstGeom>
                          <a:noFill/>
                          <a:ln w="9525">
                            <a:noFill/>
                            <a:miter lim="800000"/>
                            <a:headEnd/>
                            <a:tailEnd/>
                          </a:ln>
                        </pic:spPr>
                      </pic:pic>
                    </a:graphicData>
                  </a:graphic>
                </wp:inline>
              </w:drawing>
            </w:r>
            <w:r>
              <w:fldChar w:fldCharType="end"/>
            </w:r>
            <w:r>
              <w:t xml:space="preserve"> </w:t>
            </w:r>
          </w:p>
        </w:tc>
      </w:tr>
    </w:tbl>
    <w:p w:rsidR="00113C73" w:rsidRDefault="00113C73" w:rsidP="00113C73"/>
    <w:tbl>
      <w:tblPr>
        <w:tblW w:w="5000" w:type="pct"/>
        <w:tblCellSpacing w:w="15" w:type="dxa"/>
        <w:tblCellMar>
          <w:top w:w="15" w:type="dxa"/>
          <w:left w:w="15" w:type="dxa"/>
          <w:bottom w:w="15" w:type="dxa"/>
          <w:right w:w="15" w:type="dxa"/>
        </w:tblCellMar>
        <w:tblLook w:val="0000"/>
      </w:tblPr>
      <w:tblGrid>
        <w:gridCol w:w="8760"/>
      </w:tblGrid>
      <w:tr w:rsidR="00113C73" w:rsidTr="00113C73">
        <w:trPr>
          <w:tblCellSpacing w:w="15" w:type="dxa"/>
        </w:trPr>
        <w:tc>
          <w:tcPr>
            <w:tcW w:w="0" w:type="auto"/>
            <w:shd w:val="clear" w:color="auto" w:fill="auto"/>
            <w:vAlign w:val="center"/>
          </w:tcPr>
          <w:p w:rsidR="00113C73" w:rsidRDefault="00113C73">
            <w:pPr>
              <w:divId w:val="575287924"/>
              <w:rPr>
                <w:rFonts w:ascii="Arial" w:hAnsi="Arial"/>
              </w:rPr>
            </w:pPr>
            <w:r>
              <w:rPr>
                <w:rStyle w:val="screenreadersonly"/>
              </w:rPr>
              <w:t>Question 3.</w:t>
            </w:r>
            <w:r>
              <w:t xml:space="preserve"> </w:t>
            </w:r>
            <w:r>
              <w:rPr>
                <w:rStyle w:val="Strong"/>
              </w:rPr>
              <w:t xml:space="preserve">3. </w:t>
            </w:r>
            <w:r>
              <w:rPr>
                <w:rFonts w:ascii="Arial" w:hAnsi="Arial"/>
              </w:rPr>
              <w:t>45. (TCO C) Please review the following real-world Hewlett Packard Statement of Cash flows and address the two questions below.</w:t>
            </w:r>
          </w:p>
          <w:tbl>
            <w:tblPr>
              <w:tblW w:w="0" w:type="auto"/>
              <w:tblCellSpacing w:w="0" w:type="dxa"/>
              <w:tblCellMar>
                <w:left w:w="0" w:type="dxa"/>
                <w:right w:w="0" w:type="dxa"/>
              </w:tblCellMar>
              <w:tblLook w:val="0000"/>
            </w:tblPr>
            <w:tblGrid>
              <w:gridCol w:w="2839"/>
              <w:gridCol w:w="2912"/>
              <w:gridCol w:w="2889"/>
            </w:tblGrid>
            <w:tr w:rsidR="00113C73" w:rsidTr="00113C73">
              <w:trPr>
                <w:tblCellSpacing w:w="0" w:type="dxa"/>
              </w:trPr>
              <w:tc>
                <w:tcPr>
                  <w:tcW w:w="3147" w:type="dxa"/>
                  <w:shd w:val="clear" w:color="auto" w:fill="auto"/>
                  <w:vAlign w:val="center"/>
                </w:tcPr>
                <w:p w:rsidR="00113C73" w:rsidRDefault="00113C73">
                  <w:pPr>
                    <w:rPr>
                      <w:rFonts w:ascii="Times" w:hAnsi="Times"/>
                    </w:rPr>
                  </w:pPr>
                  <w:r>
                    <w:t>Cash flow from operating activities</w:t>
                  </w:r>
                </w:p>
              </w:tc>
              <w:tc>
                <w:tcPr>
                  <w:tcW w:w="3333" w:type="dxa"/>
                  <w:shd w:val="clear" w:color="auto" w:fill="auto"/>
                  <w:vAlign w:val="center"/>
                </w:tcPr>
                <w:p w:rsidR="00113C73" w:rsidRDefault="00113C73">
                  <w:pPr>
                    <w:rPr>
                      <w:rFonts w:ascii="Times" w:hAnsi="Times"/>
                    </w:rPr>
                  </w:pPr>
                  <w:r>
                    <w:t>In millions</w:t>
                  </w:r>
                </w:p>
              </w:tc>
              <w:tc>
                <w:tcPr>
                  <w:tcW w:w="3333" w:type="dxa"/>
                  <w:shd w:val="clear" w:color="auto" w:fill="auto"/>
                  <w:vAlign w:val="center"/>
                </w:tcPr>
                <w:p w:rsidR="00113C73" w:rsidRDefault="00113C73">
                  <w:pPr>
                    <w:rPr>
                      <w:rFonts w:ascii="Times" w:hAnsi="Times"/>
                    </w:rPr>
                  </w:pPr>
                  <w:r>
                    <w:t>In millions</w:t>
                  </w:r>
                </w:p>
              </w:tc>
            </w:tr>
            <w:tr w:rsidR="00113C73" w:rsidTr="00113C73">
              <w:trPr>
                <w:tblCellSpacing w:w="0" w:type="dxa"/>
              </w:trPr>
              <w:tc>
                <w:tcPr>
                  <w:tcW w:w="3147" w:type="dxa"/>
                  <w:shd w:val="clear" w:color="auto" w:fill="auto"/>
                  <w:vAlign w:val="center"/>
                </w:tcPr>
                <w:p w:rsidR="00113C73" w:rsidRDefault="00113C73">
                  <w:pPr>
                    <w:rPr>
                      <w:rFonts w:ascii="Times" w:hAnsi="Times"/>
                    </w:rPr>
                  </w:pPr>
                  <w:r>
                    <w:t> </w:t>
                  </w:r>
                </w:p>
              </w:tc>
              <w:tc>
                <w:tcPr>
                  <w:tcW w:w="3333" w:type="dxa"/>
                  <w:shd w:val="clear" w:color="auto" w:fill="auto"/>
                  <w:vAlign w:val="center"/>
                </w:tcPr>
                <w:p w:rsidR="00113C73" w:rsidRDefault="00113C73">
                  <w:pPr>
                    <w:rPr>
                      <w:rFonts w:ascii="Times" w:hAnsi="Times"/>
                    </w:rPr>
                  </w:pPr>
                  <w:r>
                    <w:t>For the year ended 2012</w:t>
                  </w:r>
                </w:p>
              </w:tc>
              <w:tc>
                <w:tcPr>
                  <w:tcW w:w="3333" w:type="dxa"/>
                  <w:shd w:val="clear" w:color="auto" w:fill="auto"/>
                  <w:vAlign w:val="center"/>
                </w:tcPr>
                <w:p w:rsidR="00113C73" w:rsidRDefault="00113C73">
                  <w:pPr>
                    <w:rPr>
                      <w:rFonts w:ascii="Times" w:hAnsi="Times"/>
                    </w:rPr>
                  </w:pPr>
                  <w:r>
                    <w:t>For the year ended 2011</w:t>
                  </w:r>
                </w:p>
              </w:tc>
            </w:tr>
            <w:tr w:rsidR="00113C73" w:rsidTr="00113C73">
              <w:trPr>
                <w:tblCellSpacing w:w="0" w:type="dxa"/>
              </w:trPr>
              <w:tc>
                <w:tcPr>
                  <w:tcW w:w="3147" w:type="dxa"/>
                  <w:shd w:val="clear" w:color="auto" w:fill="auto"/>
                  <w:vAlign w:val="center"/>
                </w:tcPr>
                <w:p w:rsidR="00113C73" w:rsidRDefault="00113C73">
                  <w:pPr>
                    <w:rPr>
                      <w:rFonts w:ascii="Times" w:hAnsi="Times"/>
                    </w:rPr>
                  </w:pPr>
                  <w:r>
                    <w:t>Net (loss) earnings</w:t>
                  </w:r>
                </w:p>
              </w:tc>
              <w:tc>
                <w:tcPr>
                  <w:tcW w:w="3333" w:type="dxa"/>
                  <w:shd w:val="clear" w:color="auto" w:fill="auto"/>
                  <w:vAlign w:val="center"/>
                </w:tcPr>
                <w:p w:rsidR="00113C73" w:rsidRDefault="00113C73">
                  <w:pPr>
                    <w:rPr>
                      <w:rFonts w:ascii="Times" w:hAnsi="Times"/>
                    </w:rPr>
                  </w:pPr>
                  <w:r>
                    <w:t>$(12,650)</w:t>
                  </w:r>
                </w:p>
              </w:tc>
              <w:tc>
                <w:tcPr>
                  <w:tcW w:w="3333" w:type="dxa"/>
                  <w:shd w:val="clear" w:color="auto" w:fill="auto"/>
                  <w:vAlign w:val="center"/>
                </w:tcPr>
                <w:p w:rsidR="00113C73" w:rsidRDefault="00113C73">
                  <w:pPr>
                    <w:rPr>
                      <w:rFonts w:ascii="Times" w:hAnsi="Times"/>
                    </w:rPr>
                  </w:pPr>
                  <w:r>
                    <w:t>$7,074</w:t>
                  </w:r>
                </w:p>
              </w:tc>
            </w:tr>
            <w:tr w:rsidR="00113C73" w:rsidTr="00113C73">
              <w:trPr>
                <w:tblCellSpacing w:w="0" w:type="dxa"/>
              </w:trPr>
              <w:tc>
                <w:tcPr>
                  <w:tcW w:w="3147" w:type="dxa"/>
                  <w:shd w:val="clear" w:color="auto" w:fill="auto"/>
                  <w:vAlign w:val="center"/>
                </w:tcPr>
                <w:p w:rsidR="00113C73" w:rsidRDefault="00113C73">
                  <w:pPr>
                    <w:rPr>
                      <w:rFonts w:ascii="Times" w:hAnsi="Times"/>
                    </w:rPr>
                  </w:pPr>
                  <w:r>
                    <w:t>Depreciation and amortization</w:t>
                  </w:r>
                </w:p>
              </w:tc>
              <w:tc>
                <w:tcPr>
                  <w:tcW w:w="3333" w:type="dxa"/>
                  <w:shd w:val="clear" w:color="auto" w:fill="auto"/>
                  <w:vAlign w:val="center"/>
                </w:tcPr>
                <w:p w:rsidR="00113C73" w:rsidRDefault="00113C73">
                  <w:pPr>
                    <w:rPr>
                      <w:rFonts w:ascii="Times" w:hAnsi="Times"/>
                    </w:rPr>
                  </w:pPr>
                  <w:r>
                    <w:t>5,095</w:t>
                  </w:r>
                </w:p>
              </w:tc>
              <w:tc>
                <w:tcPr>
                  <w:tcW w:w="3333" w:type="dxa"/>
                  <w:shd w:val="clear" w:color="auto" w:fill="auto"/>
                  <w:vAlign w:val="center"/>
                </w:tcPr>
                <w:p w:rsidR="00113C73" w:rsidRDefault="00113C73">
                  <w:pPr>
                    <w:rPr>
                      <w:rFonts w:ascii="Times" w:hAnsi="Times"/>
                    </w:rPr>
                  </w:pPr>
                  <w:r>
                    <w:t>4,984</w:t>
                  </w:r>
                </w:p>
              </w:tc>
            </w:tr>
            <w:tr w:rsidR="00113C73" w:rsidTr="00113C73">
              <w:trPr>
                <w:tblCellSpacing w:w="0" w:type="dxa"/>
              </w:trPr>
              <w:tc>
                <w:tcPr>
                  <w:tcW w:w="3147" w:type="dxa"/>
                  <w:shd w:val="clear" w:color="auto" w:fill="auto"/>
                  <w:vAlign w:val="center"/>
                </w:tcPr>
                <w:p w:rsidR="00113C73" w:rsidRDefault="00113C73">
                  <w:pPr>
                    <w:rPr>
                      <w:rFonts w:ascii="Times" w:hAnsi="Times"/>
                    </w:rPr>
                  </w:pPr>
                  <w:r>
                    <w:t>Impairment of goodwill and purchased intangible assets</w:t>
                  </w:r>
                </w:p>
              </w:tc>
              <w:tc>
                <w:tcPr>
                  <w:tcW w:w="3333" w:type="dxa"/>
                  <w:shd w:val="clear" w:color="auto" w:fill="auto"/>
                  <w:vAlign w:val="center"/>
                </w:tcPr>
                <w:p w:rsidR="00113C73" w:rsidRDefault="00113C73">
                  <w:pPr>
                    <w:rPr>
                      <w:rFonts w:ascii="Times" w:hAnsi="Times"/>
                    </w:rPr>
                  </w:pPr>
                  <w:r>
                    <w:t>18,035</w:t>
                  </w:r>
                </w:p>
              </w:tc>
              <w:tc>
                <w:tcPr>
                  <w:tcW w:w="3333" w:type="dxa"/>
                  <w:shd w:val="clear" w:color="auto" w:fill="auto"/>
                  <w:vAlign w:val="center"/>
                </w:tcPr>
                <w:p w:rsidR="00113C73" w:rsidRDefault="00113C73">
                  <w:pPr>
                    <w:rPr>
                      <w:rFonts w:ascii="Times" w:hAnsi="Times"/>
                    </w:rPr>
                  </w:pPr>
                  <w:r>
                    <w:t>885</w:t>
                  </w:r>
                </w:p>
              </w:tc>
            </w:tr>
            <w:tr w:rsidR="00113C73" w:rsidTr="00113C73">
              <w:trPr>
                <w:tblCellSpacing w:w="0" w:type="dxa"/>
              </w:trPr>
              <w:tc>
                <w:tcPr>
                  <w:tcW w:w="3147" w:type="dxa"/>
                  <w:shd w:val="clear" w:color="auto" w:fill="auto"/>
                  <w:vAlign w:val="center"/>
                </w:tcPr>
                <w:p w:rsidR="00113C73" w:rsidRDefault="00113C73">
                  <w:pPr>
                    <w:rPr>
                      <w:rFonts w:ascii="Times" w:hAnsi="Times"/>
                    </w:rPr>
                  </w:pPr>
                  <w:r>
                    <w:t>Stock-based compensation expense</w:t>
                  </w:r>
                </w:p>
              </w:tc>
              <w:tc>
                <w:tcPr>
                  <w:tcW w:w="3333" w:type="dxa"/>
                  <w:shd w:val="clear" w:color="auto" w:fill="auto"/>
                  <w:vAlign w:val="center"/>
                </w:tcPr>
                <w:p w:rsidR="00113C73" w:rsidRDefault="00113C73">
                  <w:pPr>
                    <w:rPr>
                      <w:rFonts w:ascii="Times" w:hAnsi="Times"/>
                    </w:rPr>
                  </w:pPr>
                  <w:r>
                    <w:t>635</w:t>
                  </w:r>
                </w:p>
              </w:tc>
              <w:tc>
                <w:tcPr>
                  <w:tcW w:w="3333" w:type="dxa"/>
                  <w:shd w:val="clear" w:color="auto" w:fill="auto"/>
                  <w:vAlign w:val="center"/>
                </w:tcPr>
                <w:p w:rsidR="00113C73" w:rsidRDefault="00113C73">
                  <w:pPr>
                    <w:rPr>
                      <w:rFonts w:ascii="Times" w:hAnsi="Times"/>
                    </w:rPr>
                  </w:pPr>
                  <w:r>
                    <w:t>685</w:t>
                  </w:r>
                </w:p>
              </w:tc>
            </w:tr>
            <w:tr w:rsidR="00113C73" w:rsidTr="00113C73">
              <w:trPr>
                <w:tblCellSpacing w:w="0" w:type="dxa"/>
              </w:trPr>
              <w:tc>
                <w:tcPr>
                  <w:tcW w:w="3147" w:type="dxa"/>
                  <w:shd w:val="clear" w:color="auto" w:fill="auto"/>
                  <w:vAlign w:val="center"/>
                </w:tcPr>
                <w:p w:rsidR="00113C73" w:rsidRDefault="00113C73">
                  <w:pPr>
                    <w:rPr>
                      <w:rFonts w:ascii="Times" w:hAnsi="Times"/>
                    </w:rPr>
                  </w:pPr>
                  <w:r>
                    <w:t>Provision for doubtful accounts</w:t>
                  </w:r>
                </w:p>
              </w:tc>
              <w:tc>
                <w:tcPr>
                  <w:tcW w:w="3333" w:type="dxa"/>
                  <w:shd w:val="clear" w:color="auto" w:fill="auto"/>
                  <w:vAlign w:val="center"/>
                </w:tcPr>
                <w:p w:rsidR="00113C73" w:rsidRDefault="00113C73">
                  <w:pPr>
                    <w:rPr>
                      <w:rFonts w:ascii="Times" w:hAnsi="Times"/>
                    </w:rPr>
                  </w:pPr>
                  <w:r>
                    <w:t>142</w:t>
                  </w:r>
                </w:p>
              </w:tc>
              <w:tc>
                <w:tcPr>
                  <w:tcW w:w="3333" w:type="dxa"/>
                  <w:shd w:val="clear" w:color="auto" w:fill="auto"/>
                  <w:vAlign w:val="center"/>
                </w:tcPr>
                <w:p w:rsidR="00113C73" w:rsidRDefault="00113C73">
                  <w:pPr>
                    <w:rPr>
                      <w:rFonts w:ascii="Times" w:hAnsi="Times"/>
                    </w:rPr>
                  </w:pPr>
                  <w:r>
                    <w:t>81</w:t>
                  </w:r>
                </w:p>
              </w:tc>
            </w:tr>
            <w:tr w:rsidR="00113C73" w:rsidTr="00113C73">
              <w:trPr>
                <w:tblCellSpacing w:w="0" w:type="dxa"/>
              </w:trPr>
              <w:tc>
                <w:tcPr>
                  <w:tcW w:w="3147" w:type="dxa"/>
                  <w:shd w:val="clear" w:color="auto" w:fill="auto"/>
                  <w:vAlign w:val="center"/>
                </w:tcPr>
                <w:p w:rsidR="00113C73" w:rsidRDefault="00113C73">
                  <w:pPr>
                    <w:rPr>
                      <w:rFonts w:ascii="Times" w:hAnsi="Times"/>
                    </w:rPr>
                  </w:pPr>
                  <w:r>
                    <w:t>Provision for inventory</w:t>
                  </w:r>
                </w:p>
              </w:tc>
              <w:tc>
                <w:tcPr>
                  <w:tcW w:w="3333" w:type="dxa"/>
                  <w:shd w:val="clear" w:color="auto" w:fill="auto"/>
                  <w:vAlign w:val="center"/>
                </w:tcPr>
                <w:p w:rsidR="00113C73" w:rsidRDefault="00113C73">
                  <w:pPr>
                    <w:rPr>
                      <w:rFonts w:ascii="Times" w:hAnsi="Times"/>
                    </w:rPr>
                  </w:pPr>
                  <w:r>
                    <w:t>277</w:t>
                  </w:r>
                </w:p>
              </w:tc>
              <w:tc>
                <w:tcPr>
                  <w:tcW w:w="3333" w:type="dxa"/>
                  <w:shd w:val="clear" w:color="auto" w:fill="auto"/>
                  <w:vAlign w:val="center"/>
                </w:tcPr>
                <w:p w:rsidR="00113C73" w:rsidRDefault="00113C73">
                  <w:pPr>
                    <w:rPr>
                      <w:rFonts w:ascii="Times" w:hAnsi="Times"/>
                    </w:rPr>
                  </w:pPr>
                  <w:r>
                    <w:t>217</w:t>
                  </w:r>
                </w:p>
              </w:tc>
            </w:tr>
            <w:tr w:rsidR="00113C73" w:rsidTr="00113C73">
              <w:trPr>
                <w:tblCellSpacing w:w="0" w:type="dxa"/>
              </w:trPr>
              <w:tc>
                <w:tcPr>
                  <w:tcW w:w="3147" w:type="dxa"/>
                  <w:shd w:val="clear" w:color="auto" w:fill="auto"/>
                  <w:vAlign w:val="center"/>
                </w:tcPr>
                <w:p w:rsidR="00113C73" w:rsidRDefault="00113C73">
                  <w:pPr>
                    <w:rPr>
                      <w:rFonts w:ascii="Times" w:hAnsi="Times"/>
                    </w:rPr>
                  </w:pPr>
                  <w:r>
                    <w:t>Restructuring charges</w:t>
                  </w:r>
                </w:p>
              </w:tc>
              <w:tc>
                <w:tcPr>
                  <w:tcW w:w="3333" w:type="dxa"/>
                  <w:shd w:val="clear" w:color="auto" w:fill="auto"/>
                  <w:vAlign w:val="center"/>
                </w:tcPr>
                <w:p w:rsidR="00113C73" w:rsidRDefault="00113C73">
                  <w:pPr>
                    <w:rPr>
                      <w:rFonts w:ascii="Times" w:hAnsi="Times"/>
                    </w:rPr>
                  </w:pPr>
                  <w:r>
                    <w:t>2,266</w:t>
                  </w:r>
                </w:p>
              </w:tc>
              <w:tc>
                <w:tcPr>
                  <w:tcW w:w="3333" w:type="dxa"/>
                  <w:shd w:val="clear" w:color="auto" w:fill="auto"/>
                  <w:vAlign w:val="center"/>
                </w:tcPr>
                <w:p w:rsidR="00113C73" w:rsidRDefault="00113C73">
                  <w:pPr>
                    <w:rPr>
                      <w:rFonts w:ascii="Times" w:hAnsi="Times"/>
                    </w:rPr>
                  </w:pPr>
                  <w:r>
                    <w:t>645</w:t>
                  </w:r>
                </w:p>
              </w:tc>
            </w:tr>
            <w:tr w:rsidR="00113C73" w:rsidTr="00113C73">
              <w:trPr>
                <w:tblCellSpacing w:w="0" w:type="dxa"/>
              </w:trPr>
              <w:tc>
                <w:tcPr>
                  <w:tcW w:w="3147" w:type="dxa"/>
                  <w:shd w:val="clear" w:color="auto" w:fill="auto"/>
                  <w:vAlign w:val="center"/>
                </w:tcPr>
                <w:p w:rsidR="00113C73" w:rsidRDefault="00113C73">
                  <w:pPr>
                    <w:rPr>
                      <w:rFonts w:ascii="Times" w:hAnsi="Times"/>
                    </w:rPr>
                  </w:pPr>
                  <w:r>
                    <w:t>Deferred taxes on earnings</w:t>
                  </w:r>
                </w:p>
              </w:tc>
              <w:tc>
                <w:tcPr>
                  <w:tcW w:w="3333" w:type="dxa"/>
                  <w:shd w:val="clear" w:color="auto" w:fill="auto"/>
                  <w:vAlign w:val="center"/>
                </w:tcPr>
                <w:p w:rsidR="00113C73" w:rsidRDefault="00113C73">
                  <w:pPr>
                    <w:rPr>
                      <w:rFonts w:ascii="Times" w:hAnsi="Times"/>
                    </w:rPr>
                  </w:pPr>
                  <w:r>
                    <w:t>(711)</w:t>
                  </w:r>
                </w:p>
              </w:tc>
              <w:tc>
                <w:tcPr>
                  <w:tcW w:w="3333" w:type="dxa"/>
                  <w:shd w:val="clear" w:color="auto" w:fill="auto"/>
                  <w:vAlign w:val="center"/>
                </w:tcPr>
                <w:p w:rsidR="00113C73" w:rsidRDefault="00113C73">
                  <w:pPr>
                    <w:rPr>
                      <w:rFonts w:ascii="Times" w:hAnsi="Times"/>
                    </w:rPr>
                  </w:pPr>
                  <w:r>
                    <w:t>166</w:t>
                  </w:r>
                </w:p>
              </w:tc>
            </w:tr>
            <w:tr w:rsidR="00113C73" w:rsidTr="00113C73">
              <w:trPr>
                <w:tblCellSpacing w:w="0" w:type="dxa"/>
              </w:trPr>
              <w:tc>
                <w:tcPr>
                  <w:tcW w:w="3147" w:type="dxa"/>
                  <w:shd w:val="clear" w:color="auto" w:fill="auto"/>
                  <w:vAlign w:val="center"/>
                </w:tcPr>
                <w:p w:rsidR="00113C73" w:rsidRDefault="00113C73">
                  <w:pPr>
                    <w:rPr>
                      <w:rFonts w:ascii="Times" w:hAnsi="Times"/>
                    </w:rPr>
                  </w:pPr>
                  <w:r>
                    <w:t>Excess tax benefit from stock-based competition</w:t>
                  </w:r>
                </w:p>
              </w:tc>
              <w:tc>
                <w:tcPr>
                  <w:tcW w:w="3333" w:type="dxa"/>
                  <w:shd w:val="clear" w:color="auto" w:fill="auto"/>
                  <w:vAlign w:val="center"/>
                </w:tcPr>
                <w:p w:rsidR="00113C73" w:rsidRDefault="00113C73">
                  <w:pPr>
                    <w:rPr>
                      <w:rFonts w:ascii="Times" w:hAnsi="Times"/>
                    </w:rPr>
                  </w:pPr>
                  <w:r>
                    <w:t>(12)</w:t>
                  </w:r>
                </w:p>
              </w:tc>
              <w:tc>
                <w:tcPr>
                  <w:tcW w:w="3333" w:type="dxa"/>
                  <w:shd w:val="clear" w:color="auto" w:fill="auto"/>
                  <w:vAlign w:val="center"/>
                </w:tcPr>
                <w:p w:rsidR="00113C73" w:rsidRDefault="00113C73">
                  <w:pPr>
                    <w:rPr>
                      <w:rFonts w:ascii="Times" w:hAnsi="Times"/>
                    </w:rPr>
                  </w:pPr>
                  <w:r>
                    <w:t>(163)</w:t>
                  </w:r>
                </w:p>
              </w:tc>
            </w:tr>
            <w:tr w:rsidR="00113C73" w:rsidTr="00113C73">
              <w:trPr>
                <w:tblCellSpacing w:w="0" w:type="dxa"/>
              </w:trPr>
              <w:tc>
                <w:tcPr>
                  <w:tcW w:w="3147" w:type="dxa"/>
                  <w:shd w:val="clear" w:color="auto" w:fill="auto"/>
                  <w:vAlign w:val="center"/>
                </w:tcPr>
                <w:p w:rsidR="00113C73" w:rsidRDefault="00113C73">
                  <w:pPr>
                    <w:rPr>
                      <w:rFonts w:ascii="Times" w:hAnsi="Times"/>
                    </w:rPr>
                  </w:pPr>
                  <w:r>
                    <w:t>Other, net</w:t>
                  </w:r>
                </w:p>
              </w:tc>
              <w:tc>
                <w:tcPr>
                  <w:tcW w:w="3333" w:type="dxa"/>
                  <w:shd w:val="clear" w:color="auto" w:fill="auto"/>
                  <w:vAlign w:val="center"/>
                </w:tcPr>
                <w:p w:rsidR="00113C73" w:rsidRDefault="00113C73">
                  <w:pPr>
                    <w:rPr>
                      <w:rFonts w:ascii="Times" w:hAnsi="Times"/>
                    </w:rPr>
                  </w:pPr>
                  <w:r>
                    <w:t>265</w:t>
                  </w:r>
                </w:p>
              </w:tc>
              <w:tc>
                <w:tcPr>
                  <w:tcW w:w="3333" w:type="dxa"/>
                  <w:shd w:val="clear" w:color="auto" w:fill="auto"/>
                  <w:vAlign w:val="center"/>
                </w:tcPr>
                <w:p w:rsidR="00113C73" w:rsidRDefault="00113C73">
                  <w:pPr>
                    <w:rPr>
                      <w:rFonts w:ascii="Times" w:hAnsi="Times"/>
                    </w:rPr>
                  </w:pPr>
                  <w:r>
                    <w:t>(46)</w:t>
                  </w:r>
                </w:p>
              </w:tc>
            </w:tr>
            <w:tr w:rsidR="00113C73" w:rsidTr="00113C73">
              <w:trPr>
                <w:tblCellSpacing w:w="0" w:type="dxa"/>
              </w:trPr>
              <w:tc>
                <w:tcPr>
                  <w:tcW w:w="3147" w:type="dxa"/>
                  <w:shd w:val="clear" w:color="auto" w:fill="auto"/>
                  <w:vAlign w:val="center"/>
                </w:tcPr>
                <w:p w:rsidR="00113C73" w:rsidRDefault="00113C73">
                  <w:pPr>
                    <w:rPr>
                      <w:rFonts w:ascii="Times" w:hAnsi="Times"/>
                    </w:rPr>
                  </w:pPr>
                  <w:r>
                    <w:t>Accounts and financing receivables</w:t>
                  </w:r>
                </w:p>
              </w:tc>
              <w:tc>
                <w:tcPr>
                  <w:tcW w:w="3333" w:type="dxa"/>
                  <w:shd w:val="clear" w:color="auto" w:fill="auto"/>
                  <w:vAlign w:val="center"/>
                </w:tcPr>
                <w:p w:rsidR="00113C73" w:rsidRDefault="00113C73">
                  <w:pPr>
                    <w:rPr>
                      <w:rFonts w:ascii="Times" w:hAnsi="Times"/>
                    </w:rPr>
                  </w:pPr>
                  <w:r>
                    <w:t>1,269</w:t>
                  </w:r>
                </w:p>
              </w:tc>
              <w:tc>
                <w:tcPr>
                  <w:tcW w:w="3333" w:type="dxa"/>
                  <w:shd w:val="clear" w:color="auto" w:fill="auto"/>
                  <w:vAlign w:val="center"/>
                </w:tcPr>
                <w:p w:rsidR="00113C73" w:rsidRDefault="00113C73">
                  <w:pPr>
                    <w:rPr>
                      <w:rFonts w:ascii="Times" w:hAnsi="Times"/>
                    </w:rPr>
                  </w:pPr>
                  <w:r>
                    <w:t>(227)</w:t>
                  </w:r>
                </w:p>
              </w:tc>
            </w:tr>
            <w:tr w:rsidR="00113C73" w:rsidTr="00113C73">
              <w:trPr>
                <w:tblCellSpacing w:w="0" w:type="dxa"/>
              </w:trPr>
              <w:tc>
                <w:tcPr>
                  <w:tcW w:w="3147" w:type="dxa"/>
                  <w:shd w:val="clear" w:color="auto" w:fill="auto"/>
                  <w:vAlign w:val="center"/>
                </w:tcPr>
                <w:p w:rsidR="00113C73" w:rsidRDefault="00113C73">
                  <w:pPr>
                    <w:rPr>
                      <w:rFonts w:ascii="Times" w:hAnsi="Times"/>
                    </w:rPr>
                  </w:pPr>
                  <w:r>
                    <w:t>Inventory</w:t>
                  </w:r>
                </w:p>
              </w:tc>
              <w:tc>
                <w:tcPr>
                  <w:tcW w:w="3333" w:type="dxa"/>
                  <w:shd w:val="clear" w:color="auto" w:fill="auto"/>
                  <w:vAlign w:val="center"/>
                </w:tcPr>
                <w:p w:rsidR="00113C73" w:rsidRDefault="00113C73">
                  <w:pPr>
                    <w:rPr>
                      <w:rFonts w:ascii="Times" w:hAnsi="Times"/>
                    </w:rPr>
                  </w:pPr>
                  <w:r>
                    <w:t>890</w:t>
                  </w:r>
                </w:p>
              </w:tc>
              <w:tc>
                <w:tcPr>
                  <w:tcW w:w="3333" w:type="dxa"/>
                  <w:shd w:val="clear" w:color="auto" w:fill="auto"/>
                  <w:vAlign w:val="center"/>
                </w:tcPr>
                <w:p w:rsidR="00113C73" w:rsidRDefault="00113C73">
                  <w:pPr>
                    <w:rPr>
                      <w:rFonts w:ascii="Times" w:hAnsi="Times"/>
                    </w:rPr>
                  </w:pPr>
                  <w:r>
                    <w:t>(1,252)</w:t>
                  </w:r>
                </w:p>
              </w:tc>
            </w:tr>
            <w:tr w:rsidR="00113C73" w:rsidTr="00113C73">
              <w:trPr>
                <w:tblCellSpacing w:w="0" w:type="dxa"/>
              </w:trPr>
              <w:tc>
                <w:tcPr>
                  <w:tcW w:w="3147" w:type="dxa"/>
                  <w:shd w:val="clear" w:color="auto" w:fill="auto"/>
                  <w:vAlign w:val="center"/>
                </w:tcPr>
                <w:p w:rsidR="00113C73" w:rsidRDefault="00113C73">
                  <w:pPr>
                    <w:rPr>
                      <w:rFonts w:ascii="Times" w:hAnsi="Times"/>
                    </w:rPr>
                  </w:pPr>
                  <w:r>
                    <w:t>Accounts payable</w:t>
                  </w:r>
                </w:p>
              </w:tc>
              <w:tc>
                <w:tcPr>
                  <w:tcW w:w="3333" w:type="dxa"/>
                  <w:shd w:val="clear" w:color="auto" w:fill="auto"/>
                  <w:vAlign w:val="center"/>
                </w:tcPr>
                <w:p w:rsidR="00113C73" w:rsidRDefault="00113C73">
                  <w:pPr>
                    <w:rPr>
                      <w:rFonts w:ascii="Times" w:hAnsi="Times"/>
                    </w:rPr>
                  </w:pPr>
                  <w:r>
                    <w:t>(1,414)</w:t>
                  </w:r>
                </w:p>
              </w:tc>
              <w:tc>
                <w:tcPr>
                  <w:tcW w:w="3333" w:type="dxa"/>
                  <w:shd w:val="clear" w:color="auto" w:fill="auto"/>
                  <w:vAlign w:val="center"/>
                </w:tcPr>
                <w:p w:rsidR="00113C73" w:rsidRDefault="00113C73">
                  <w:pPr>
                    <w:rPr>
                      <w:rFonts w:ascii="Times" w:hAnsi="Times"/>
                    </w:rPr>
                  </w:pPr>
                  <w:r>
                    <w:t>275</w:t>
                  </w:r>
                </w:p>
              </w:tc>
            </w:tr>
            <w:tr w:rsidR="00113C73" w:rsidTr="00113C73">
              <w:trPr>
                <w:tblCellSpacing w:w="0" w:type="dxa"/>
              </w:trPr>
              <w:tc>
                <w:tcPr>
                  <w:tcW w:w="3147" w:type="dxa"/>
                  <w:shd w:val="clear" w:color="auto" w:fill="auto"/>
                  <w:vAlign w:val="center"/>
                </w:tcPr>
                <w:p w:rsidR="00113C73" w:rsidRDefault="00113C73">
                  <w:pPr>
                    <w:rPr>
                      <w:rFonts w:ascii="Times" w:hAnsi="Times"/>
                    </w:rPr>
                  </w:pPr>
                  <w:r>
                    <w:t>Taxes on earnings</w:t>
                  </w:r>
                </w:p>
              </w:tc>
              <w:tc>
                <w:tcPr>
                  <w:tcW w:w="3333" w:type="dxa"/>
                  <w:shd w:val="clear" w:color="auto" w:fill="auto"/>
                  <w:vAlign w:val="center"/>
                </w:tcPr>
                <w:p w:rsidR="00113C73" w:rsidRDefault="00113C73">
                  <w:pPr>
                    <w:rPr>
                      <w:rFonts w:ascii="Times" w:hAnsi="Times"/>
                    </w:rPr>
                  </w:pPr>
                  <w:r>
                    <w:t>(320)</w:t>
                  </w:r>
                </w:p>
              </w:tc>
              <w:tc>
                <w:tcPr>
                  <w:tcW w:w="3333" w:type="dxa"/>
                  <w:shd w:val="clear" w:color="auto" w:fill="auto"/>
                  <w:vAlign w:val="center"/>
                </w:tcPr>
                <w:p w:rsidR="00113C73" w:rsidRDefault="00113C73">
                  <w:pPr>
                    <w:rPr>
                      <w:rFonts w:ascii="Times" w:hAnsi="Times"/>
                    </w:rPr>
                  </w:pPr>
                  <w:r>
                    <w:t>610</w:t>
                  </w:r>
                </w:p>
              </w:tc>
            </w:tr>
            <w:tr w:rsidR="00113C73" w:rsidTr="00113C73">
              <w:trPr>
                <w:tblCellSpacing w:w="0" w:type="dxa"/>
              </w:trPr>
              <w:tc>
                <w:tcPr>
                  <w:tcW w:w="3147" w:type="dxa"/>
                  <w:shd w:val="clear" w:color="auto" w:fill="auto"/>
                  <w:vAlign w:val="center"/>
                </w:tcPr>
                <w:p w:rsidR="00113C73" w:rsidRDefault="00113C73">
                  <w:pPr>
                    <w:rPr>
                      <w:rFonts w:ascii="Times" w:hAnsi="Times"/>
                    </w:rPr>
                  </w:pPr>
                  <w:r>
                    <w:t>Restructuring</w:t>
                  </w:r>
                </w:p>
              </w:tc>
              <w:tc>
                <w:tcPr>
                  <w:tcW w:w="3333" w:type="dxa"/>
                  <w:shd w:val="clear" w:color="auto" w:fill="auto"/>
                  <w:vAlign w:val="center"/>
                </w:tcPr>
                <w:p w:rsidR="00113C73" w:rsidRDefault="00113C73">
                  <w:pPr>
                    <w:rPr>
                      <w:rFonts w:ascii="Times" w:hAnsi="Times"/>
                    </w:rPr>
                  </w:pPr>
                  <w:r>
                    <w:t>(840)</w:t>
                  </w:r>
                </w:p>
              </w:tc>
              <w:tc>
                <w:tcPr>
                  <w:tcW w:w="3333" w:type="dxa"/>
                  <w:shd w:val="clear" w:color="auto" w:fill="auto"/>
                  <w:vAlign w:val="center"/>
                </w:tcPr>
                <w:p w:rsidR="00113C73" w:rsidRDefault="00113C73">
                  <w:pPr>
                    <w:rPr>
                      <w:rFonts w:ascii="Times" w:hAnsi="Times"/>
                    </w:rPr>
                  </w:pPr>
                  <w:r>
                    <w:t>(1,002)</w:t>
                  </w:r>
                </w:p>
              </w:tc>
            </w:tr>
            <w:tr w:rsidR="00113C73" w:rsidTr="00113C73">
              <w:trPr>
                <w:tblCellSpacing w:w="0" w:type="dxa"/>
              </w:trPr>
              <w:tc>
                <w:tcPr>
                  <w:tcW w:w="3147" w:type="dxa"/>
                  <w:shd w:val="clear" w:color="auto" w:fill="auto"/>
                  <w:vAlign w:val="center"/>
                </w:tcPr>
                <w:p w:rsidR="00113C73" w:rsidRDefault="00113C73">
                  <w:pPr>
                    <w:rPr>
                      <w:rFonts w:ascii="Times" w:hAnsi="Times"/>
                    </w:rPr>
                  </w:pPr>
                  <w:r>
                    <w:t>Other assets and liabilities</w:t>
                  </w:r>
                </w:p>
              </w:tc>
              <w:tc>
                <w:tcPr>
                  <w:tcW w:w="3333" w:type="dxa"/>
                  <w:shd w:val="clear" w:color="auto" w:fill="auto"/>
                  <w:vAlign w:val="center"/>
                </w:tcPr>
                <w:p w:rsidR="00113C73" w:rsidRDefault="00113C73">
                  <w:pPr>
                    <w:rPr>
                      <w:rFonts w:ascii="Times" w:hAnsi="Times"/>
                    </w:rPr>
                  </w:pPr>
                  <w:r>
                    <w:t>(2,356)</w:t>
                  </w:r>
                </w:p>
              </w:tc>
              <w:tc>
                <w:tcPr>
                  <w:tcW w:w="3333" w:type="dxa"/>
                  <w:shd w:val="clear" w:color="auto" w:fill="auto"/>
                  <w:vAlign w:val="center"/>
                </w:tcPr>
                <w:p w:rsidR="00113C73" w:rsidRDefault="00113C73">
                  <w:pPr>
                    <w:rPr>
                      <w:rFonts w:ascii="Times" w:hAnsi="Times"/>
                    </w:rPr>
                  </w:pPr>
                  <w:r>
                    <w:t>(293)</w:t>
                  </w:r>
                </w:p>
              </w:tc>
            </w:tr>
            <w:tr w:rsidR="00113C73" w:rsidTr="00113C73">
              <w:trPr>
                <w:tblCellSpacing w:w="0" w:type="dxa"/>
              </w:trPr>
              <w:tc>
                <w:tcPr>
                  <w:tcW w:w="3147" w:type="dxa"/>
                  <w:shd w:val="clear" w:color="auto" w:fill="auto"/>
                  <w:vAlign w:val="center"/>
                </w:tcPr>
                <w:p w:rsidR="00113C73" w:rsidRDefault="00113C73">
                  <w:pPr>
                    <w:rPr>
                      <w:rFonts w:ascii="Times" w:hAnsi="Times"/>
                    </w:rPr>
                  </w:pPr>
                  <w:r>
                    <w:rPr>
                      <w:rStyle w:val="Strong"/>
                    </w:rPr>
                    <w:t>Net cash provided by operating activities</w:t>
                  </w:r>
                </w:p>
              </w:tc>
              <w:tc>
                <w:tcPr>
                  <w:tcW w:w="3333" w:type="dxa"/>
                  <w:shd w:val="clear" w:color="auto" w:fill="auto"/>
                  <w:vAlign w:val="center"/>
                </w:tcPr>
                <w:p w:rsidR="00113C73" w:rsidRDefault="00113C73">
                  <w:pPr>
                    <w:rPr>
                      <w:rFonts w:ascii="Times" w:hAnsi="Times"/>
                    </w:rPr>
                  </w:pPr>
                  <w:r>
                    <w:t>10,571</w:t>
                  </w:r>
                </w:p>
              </w:tc>
              <w:tc>
                <w:tcPr>
                  <w:tcW w:w="3333" w:type="dxa"/>
                  <w:shd w:val="clear" w:color="auto" w:fill="auto"/>
                  <w:vAlign w:val="center"/>
                </w:tcPr>
                <w:p w:rsidR="00113C73" w:rsidRDefault="00113C73">
                  <w:pPr>
                    <w:rPr>
                      <w:rFonts w:ascii="Times" w:hAnsi="Times"/>
                    </w:rPr>
                  </w:pPr>
                  <w:r>
                    <w:t>12,639</w:t>
                  </w:r>
                </w:p>
              </w:tc>
            </w:tr>
            <w:tr w:rsidR="00113C73" w:rsidTr="00113C73">
              <w:trPr>
                <w:tblCellSpacing w:w="0" w:type="dxa"/>
              </w:trPr>
              <w:tc>
                <w:tcPr>
                  <w:tcW w:w="3147" w:type="dxa"/>
                  <w:shd w:val="clear" w:color="auto" w:fill="auto"/>
                  <w:vAlign w:val="center"/>
                </w:tcPr>
                <w:p w:rsidR="00113C73" w:rsidRDefault="00113C73">
                  <w:pPr>
                    <w:rPr>
                      <w:rFonts w:ascii="Times" w:hAnsi="Times"/>
                    </w:rPr>
                  </w:pPr>
                  <w:r>
                    <w:t>Cash flows from investing activities:</w:t>
                  </w:r>
                </w:p>
              </w:tc>
              <w:tc>
                <w:tcPr>
                  <w:tcW w:w="3333" w:type="dxa"/>
                  <w:shd w:val="clear" w:color="auto" w:fill="auto"/>
                  <w:vAlign w:val="center"/>
                </w:tcPr>
                <w:p w:rsidR="00113C73" w:rsidRDefault="00113C73">
                  <w:pPr>
                    <w:rPr>
                      <w:rFonts w:ascii="Times" w:hAnsi="Times"/>
                    </w:rPr>
                  </w:pPr>
                  <w:r>
                    <w:t> </w:t>
                  </w:r>
                </w:p>
              </w:tc>
              <w:tc>
                <w:tcPr>
                  <w:tcW w:w="3333" w:type="dxa"/>
                  <w:shd w:val="clear" w:color="auto" w:fill="auto"/>
                  <w:vAlign w:val="center"/>
                </w:tcPr>
                <w:p w:rsidR="00113C73" w:rsidRDefault="00113C73">
                  <w:pPr>
                    <w:rPr>
                      <w:rFonts w:ascii="Times" w:hAnsi="Times"/>
                    </w:rPr>
                  </w:pPr>
                  <w:r>
                    <w:t> </w:t>
                  </w:r>
                </w:p>
              </w:tc>
            </w:tr>
            <w:tr w:rsidR="00113C73" w:rsidTr="00113C73">
              <w:trPr>
                <w:tblCellSpacing w:w="0" w:type="dxa"/>
              </w:trPr>
              <w:tc>
                <w:tcPr>
                  <w:tcW w:w="3147" w:type="dxa"/>
                  <w:shd w:val="clear" w:color="auto" w:fill="auto"/>
                  <w:vAlign w:val="center"/>
                </w:tcPr>
                <w:p w:rsidR="00113C73" w:rsidRDefault="00113C73">
                  <w:pPr>
                    <w:rPr>
                      <w:rFonts w:ascii="Times" w:hAnsi="Times"/>
                    </w:rPr>
                  </w:pPr>
                  <w:r>
                    <w:t>Investment in property, plant, and equipment</w:t>
                  </w:r>
                </w:p>
              </w:tc>
              <w:tc>
                <w:tcPr>
                  <w:tcW w:w="3333" w:type="dxa"/>
                  <w:shd w:val="clear" w:color="auto" w:fill="auto"/>
                  <w:vAlign w:val="center"/>
                </w:tcPr>
                <w:p w:rsidR="00113C73" w:rsidRDefault="00113C73">
                  <w:pPr>
                    <w:rPr>
                      <w:rFonts w:ascii="Times" w:hAnsi="Times"/>
                    </w:rPr>
                  </w:pPr>
                  <w:r>
                    <w:t>(3,706)</w:t>
                  </w:r>
                </w:p>
              </w:tc>
              <w:tc>
                <w:tcPr>
                  <w:tcW w:w="3333" w:type="dxa"/>
                  <w:shd w:val="clear" w:color="auto" w:fill="auto"/>
                  <w:vAlign w:val="center"/>
                </w:tcPr>
                <w:p w:rsidR="00113C73" w:rsidRDefault="00113C73">
                  <w:pPr>
                    <w:rPr>
                      <w:rFonts w:ascii="Times" w:hAnsi="Times"/>
                    </w:rPr>
                  </w:pPr>
                  <w:r>
                    <w:t>(4,539)</w:t>
                  </w:r>
                </w:p>
              </w:tc>
            </w:tr>
            <w:tr w:rsidR="00113C73" w:rsidTr="00113C73">
              <w:trPr>
                <w:tblCellSpacing w:w="0" w:type="dxa"/>
              </w:trPr>
              <w:tc>
                <w:tcPr>
                  <w:tcW w:w="3147" w:type="dxa"/>
                  <w:shd w:val="clear" w:color="auto" w:fill="auto"/>
                  <w:vAlign w:val="center"/>
                </w:tcPr>
                <w:p w:rsidR="00113C73" w:rsidRDefault="00113C73">
                  <w:pPr>
                    <w:rPr>
                      <w:rFonts w:ascii="Times" w:hAnsi="Times"/>
                    </w:rPr>
                  </w:pPr>
                  <w:r>
                    <w:t>Proceeds from sale of property, plant, and equipment</w:t>
                  </w:r>
                </w:p>
              </w:tc>
              <w:tc>
                <w:tcPr>
                  <w:tcW w:w="3333" w:type="dxa"/>
                  <w:shd w:val="clear" w:color="auto" w:fill="auto"/>
                  <w:vAlign w:val="center"/>
                </w:tcPr>
                <w:p w:rsidR="00113C73" w:rsidRDefault="00113C73">
                  <w:pPr>
                    <w:rPr>
                      <w:rFonts w:ascii="Times" w:hAnsi="Times"/>
                    </w:rPr>
                  </w:pPr>
                  <w:r>
                    <w:t>617</w:t>
                  </w:r>
                </w:p>
              </w:tc>
              <w:tc>
                <w:tcPr>
                  <w:tcW w:w="3333" w:type="dxa"/>
                  <w:shd w:val="clear" w:color="auto" w:fill="auto"/>
                  <w:vAlign w:val="center"/>
                </w:tcPr>
                <w:p w:rsidR="00113C73" w:rsidRDefault="00113C73">
                  <w:pPr>
                    <w:rPr>
                      <w:rFonts w:ascii="Times" w:hAnsi="Times"/>
                    </w:rPr>
                  </w:pPr>
                  <w:r>
                    <w:t>999</w:t>
                  </w:r>
                </w:p>
              </w:tc>
            </w:tr>
            <w:tr w:rsidR="00113C73" w:rsidTr="00113C73">
              <w:trPr>
                <w:tblCellSpacing w:w="0" w:type="dxa"/>
              </w:trPr>
              <w:tc>
                <w:tcPr>
                  <w:tcW w:w="3147" w:type="dxa"/>
                  <w:shd w:val="clear" w:color="auto" w:fill="auto"/>
                  <w:vAlign w:val="center"/>
                </w:tcPr>
                <w:p w:rsidR="00113C73" w:rsidRDefault="00113C73">
                  <w:pPr>
                    <w:rPr>
                      <w:rFonts w:ascii="Times" w:hAnsi="Times"/>
                    </w:rPr>
                  </w:pPr>
                  <w:r>
                    <w:t xml:space="preserve">Purchases of available-for-sale securities and other investments </w:t>
                  </w:r>
                </w:p>
              </w:tc>
              <w:tc>
                <w:tcPr>
                  <w:tcW w:w="3333" w:type="dxa"/>
                  <w:shd w:val="clear" w:color="auto" w:fill="auto"/>
                  <w:vAlign w:val="center"/>
                </w:tcPr>
                <w:p w:rsidR="00113C73" w:rsidRDefault="00113C73">
                  <w:pPr>
                    <w:rPr>
                      <w:rFonts w:ascii="Times" w:hAnsi="Times"/>
                    </w:rPr>
                  </w:pPr>
                  <w:r>
                    <w:t>(972)</w:t>
                  </w:r>
                </w:p>
              </w:tc>
              <w:tc>
                <w:tcPr>
                  <w:tcW w:w="3333" w:type="dxa"/>
                  <w:shd w:val="clear" w:color="auto" w:fill="auto"/>
                  <w:vAlign w:val="center"/>
                </w:tcPr>
                <w:p w:rsidR="00113C73" w:rsidRDefault="00113C73">
                  <w:pPr>
                    <w:rPr>
                      <w:rFonts w:ascii="Times" w:hAnsi="Times"/>
                    </w:rPr>
                  </w:pPr>
                  <w:r>
                    <w:t>(96)</w:t>
                  </w:r>
                </w:p>
              </w:tc>
            </w:tr>
            <w:tr w:rsidR="00113C73" w:rsidTr="00113C73">
              <w:trPr>
                <w:tblCellSpacing w:w="0" w:type="dxa"/>
              </w:trPr>
              <w:tc>
                <w:tcPr>
                  <w:tcW w:w="3147" w:type="dxa"/>
                  <w:shd w:val="clear" w:color="auto" w:fill="auto"/>
                  <w:vAlign w:val="center"/>
                </w:tcPr>
                <w:p w:rsidR="00113C73" w:rsidRDefault="00113C73">
                  <w:pPr>
                    <w:rPr>
                      <w:rFonts w:ascii="Times" w:hAnsi="Times"/>
                    </w:rPr>
                  </w:pPr>
                  <w:r>
                    <w:t>Maturities and sales of available-for-sale securities and other investment</w:t>
                  </w:r>
                </w:p>
              </w:tc>
              <w:tc>
                <w:tcPr>
                  <w:tcW w:w="3333" w:type="dxa"/>
                  <w:shd w:val="clear" w:color="auto" w:fill="auto"/>
                  <w:vAlign w:val="center"/>
                </w:tcPr>
                <w:p w:rsidR="00113C73" w:rsidRDefault="00113C73">
                  <w:pPr>
                    <w:rPr>
                      <w:rFonts w:ascii="Times" w:hAnsi="Times"/>
                    </w:rPr>
                  </w:pPr>
                  <w:r>
                    <w:t>662</w:t>
                  </w:r>
                </w:p>
              </w:tc>
              <w:tc>
                <w:tcPr>
                  <w:tcW w:w="3333" w:type="dxa"/>
                  <w:shd w:val="clear" w:color="auto" w:fill="auto"/>
                  <w:vAlign w:val="center"/>
                </w:tcPr>
                <w:p w:rsidR="00113C73" w:rsidRDefault="00113C73">
                  <w:pPr>
                    <w:rPr>
                      <w:rFonts w:ascii="Times" w:hAnsi="Times"/>
                    </w:rPr>
                  </w:pPr>
                  <w:r>
                    <w:t>68</w:t>
                  </w:r>
                </w:p>
              </w:tc>
            </w:tr>
            <w:tr w:rsidR="00113C73" w:rsidTr="00113C73">
              <w:trPr>
                <w:tblCellSpacing w:w="0" w:type="dxa"/>
              </w:trPr>
              <w:tc>
                <w:tcPr>
                  <w:tcW w:w="3147" w:type="dxa"/>
                  <w:shd w:val="clear" w:color="auto" w:fill="auto"/>
                  <w:vAlign w:val="center"/>
                </w:tcPr>
                <w:p w:rsidR="00113C73" w:rsidRDefault="00113C73">
                  <w:pPr>
                    <w:rPr>
                      <w:rFonts w:ascii="Times" w:hAnsi="Times"/>
                    </w:rPr>
                  </w:pPr>
                  <w:r>
                    <w:t xml:space="preserve">Payments in connection with business acquisitions, net of cash acquired </w:t>
                  </w:r>
                </w:p>
              </w:tc>
              <w:tc>
                <w:tcPr>
                  <w:tcW w:w="3333" w:type="dxa"/>
                  <w:shd w:val="clear" w:color="auto" w:fill="auto"/>
                  <w:vAlign w:val="center"/>
                </w:tcPr>
                <w:p w:rsidR="00113C73" w:rsidRDefault="00113C73">
                  <w:pPr>
                    <w:rPr>
                      <w:rFonts w:ascii="Times" w:hAnsi="Times"/>
                    </w:rPr>
                  </w:pPr>
                  <w:r>
                    <w:t>(141)</w:t>
                  </w:r>
                </w:p>
              </w:tc>
              <w:tc>
                <w:tcPr>
                  <w:tcW w:w="3333" w:type="dxa"/>
                  <w:shd w:val="clear" w:color="auto" w:fill="auto"/>
                  <w:vAlign w:val="center"/>
                </w:tcPr>
                <w:p w:rsidR="00113C73" w:rsidRDefault="00113C73">
                  <w:pPr>
                    <w:rPr>
                      <w:rFonts w:ascii="Times" w:hAnsi="Times"/>
                    </w:rPr>
                  </w:pPr>
                  <w:r>
                    <w:t>(10,480)</w:t>
                  </w:r>
                </w:p>
              </w:tc>
            </w:tr>
            <w:tr w:rsidR="00113C73" w:rsidTr="00113C73">
              <w:trPr>
                <w:tblCellSpacing w:w="0" w:type="dxa"/>
              </w:trPr>
              <w:tc>
                <w:tcPr>
                  <w:tcW w:w="3147" w:type="dxa"/>
                  <w:shd w:val="clear" w:color="auto" w:fill="auto"/>
                  <w:vAlign w:val="center"/>
                </w:tcPr>
                <w:p w:rsidR="00113C73" w:rsidRDefault="00113C73">
                  <w:pPr>
                    <w:rPr>
                      <w:rFonts w:ascii="Times" w:hAnsi="Times"/>
                    </w:rPr>
                  </w:pPr>
                  <w:r>
                    <w:t xml:space="preserve">Proceeds from business divestiture, net </w:t>
                  </w:r>
                </w:p>
              </w:tc>
              <w:tc>
                <w:tcPr>
                  <w:tcW w:w="3333" w:type="dxa"/>
                  <w:shd w:val="clear" w:color="auto" w:fill="auto"/>
                  <w:vAlign w:val="center"/>
                </w:tcPr>
                <w:p w:rsidR="00113C73" w:rsidRDefault="00113C73">
                  <w:pPr>
                    <w:rPr>
                      <w:rFonts w:ascii="Times" w:hAnsi="Times"/>
                    </w:rPr>
                  </w:pPr>
                  <w:r>
                    <w:t>87</w:t>
                  </w:r>
                </w:p>
              </w:tc>
              <w:tc>
                <w:tcPr>
                  <w:tcW w:w="3333" w:type="dxa"/>
                  <w:shd w:val="clear" w:color="auto" w:fill="auto"/>
                  <w:vAlign w:val="center"/>
                </w:tcPr>
                <w:p w:rsidR="00113C73" w:rsidRDefault="00113C73">
                  <w:pPr>
                    <w:rPr>
                      <w:rFonts w:ascii="Times" w:hAnsi="Times"/>
                    </w:rPr>
                  </w:pPr>
                  <w:r>
                    <w:t>89</w:t>
                  </w:r>
                </w:p>
              </w:tc>
            </w:tr>
            <w:tr w:rsidR="00113C73" w:rsidTr="00113C73">
              <w:trPr>
                <w:tblCellSpacing w:w="0" w:type="dxa"/>
              </w:trPr>
              <w:tc>
                <w:tcPr>
                  <w:tcW w:w="3147" w:type="dxa"/>
                  <w:shd w:val="clear" w:color="auto" w:fill="auto"/>
                  <w:vAlign w:val="center"/>
                </w:tcPr>
                <w:p w:rsidR="00113C73" w:rsidRDefault="00113C73">
                  <w:pPr>
                    <w:rPr>
                      <w:rFonts w:ascii="Times" w:hAnsi="Times"/>
                    </w:rPr>
                  </w:pPr>
                  <w:r>
                    <w:rPr>
                      <w:rStyle w:val="Strong"/>
                    </w:rPr>
                    <w:t>Net cash used in investing activities</w:t>
                  </w:r>
                </w:p>
              </w:tc>
              <w:tc>
                <w:tcPr>
                  <w:tcW w:w="3333" w:type="dxa"/>
                  <w:shd w:val="clear" w:color="auto" w:fill="auto"/>
                  <w:vAlign w:val="center"/>
                </w:tcPr>
                <w:p w:rsidR="00113C73" w:rsidRDefault="00113C73">
                  <w:pPr>
                    <w:rPr>
                      <w:rFonts w:ascii="Times" w:hAnsi="Times"/>
                    </w:rPr>
                  </w:pPr>
                  <w:r>
                    <w:t>(3,453)</w:t>
                  </w:r>
                </w:p>
              </w:tc>
              <w:tc>
                <w:tcPr>
                  <w:tcW w:w="3333" w:type="dxa"/>
                  <w:shd w:val="clear" w:color="auto" w:fill="auto"/>
                  <w:vAlign w:val="center"/>
                </w:tcPr>
                <w:p w:rsidR="00113C73" w:rsidRDefault="00113C73">
                  <w:pPr>
                    <w:rPr>
                      <w:rFonts w:ascii="Times" w:hAnsi="Times"/>
                    </w:rPr>
                  </w:pPr>
                  <w:r>
                    <w:t>(13,959)</w:t>
                  </w:r>
                </w:p>
              </w:tc>
            </w:tr>
            <w:tr w:rsidR="00113C73" w:rsidTr="00113C73">
              <w:trPr>
                <w:tblCellSpacing w:w="0" w:type="dxa"/>
              </w:trPr>
              <w:tc>
                <w:tcPr>
                  <w:tcW w:w="3147" w:type="dxa"/>
                  <w:shd w:val="clear" w:color="auto" w:fill="auto"/>
                  <w:vAlign w:val="center"/>
                </w:tcPr>
                <w:p w:rsidR="00113C73" w:rsidRDefault="00113C73">
                  <w:pPr>
                    <w:rPr>
                      <w:rFonts w:ascii="Times" w:hAnsi="Times"/>
                    </w:rPr>
                  </w:pPr>
                  <w:r>
                    <w:t>Cash flow from financing activities:</w:t>
                  </w:r>
                </w:p>
              </w:tc>
              <w:tc>
                <w:tcPr>
                  <w:tcW w:w="3333" w:type="dxa"/>
                  <w:shd w:val="clear" w:color="auto" w:fill="auto"/>
                  <w:vAlign w:val="center"/>
                </w:tcPr>
                <w:p w:rsidR="00113C73" w:rsidRDefault="00113C73">
                  <w:pPr>
                    <w:rPr>
                      <w:rFonts w:ascii="Times" w:hAnsi="Times"/>
                    </w:rPr>
                  </w:pPr>
                  <w:r>
                    <w:t> </w:t>
                  </w:r>
                </w:p>
              </w:tc>
              <w:tc>
                <w:tcPr>
                  <w:tcW w:w="3333" w:type="dxa"/>
                  <w:shd w:val="clear" w:color="auto" w:fill="auto"/>
                  <w:vAlign w:val="center"/>
                </w:tcPr>
                <w:p w:rsidR="00113C73" w:rsidRDefault="00113C73">
                  <w:pPr>
                    <w:rPr>
                      <w:rFonts w:ascii="Times" w:hAnsi="Times"/>
                    </w:rPr>
                  </w:pPr>
                  <w:r>
                    <w:t> </w:t>
                  </w:r>
                </w:p>
              </w:tc>
            </w:tr>
            <w:tr w:rsidR="00113C73" w:rsidTr="00113C73">
              <w:trPr>
                <w:tblCellSpacing w:w="0" w:type="dxa"/>
              </w:trPr>
              <w:tc>
                <w:tcPr>
                  <w:tcW w:w="3147" w:type="dxa"/>
                  <w:shd w:val="clear" w:color="auto" w:fill="auto"/>
                  <w:vAlign w:val="center"/>
                </w:tcPr>
                <w:p w:rsidR="00113C73" w:rsidRDefault="00113C73">
                  <w:pPr>
                    <w:rPr>
                      <w:rFonts w:ascii="Times" w:hAnsi="Times"/>
                    </w:rPr>
                  </w:pPr>
                  <w:r>
                    <w:t>(Payments) issuance of commercial paper and notes payable, net</w:t>
                  </w:r>
                </w:p>
              </w:tc>
              <w:tc>
                <w:tcPr>
                  <w:tcW w:w="3333" w:type="dxa"/>
                  <w:shd w:val="clear" w:color="auto" w:fill="auto"/>
                  <w:vAlign w:val="center"/>
                </w:tcPr>
                <w:p w:rsidR="00113C73" w:rsidRDefault="00113C73">
                  <w:pPr>
                    <w:rPr>
                      <w:rFonts w:ascii="Times" w:hAnsi="Times"/>
                    </w:rPr>
                  </w:pPr>
                  <w:r>
                    <w:t>(2,775)</w:t>
                  </w:r>
                </w:p>
              </w:tc>
              <w:tc>
                <w:tcPr>
                  <w:tcW w:w="3333" w:type="dxa"/>
                  <w:shd w:val="clear" w:color="auto" w:fill="auto"/>
                  <w:vAlign w:val="center"/>
                </w:tcPr>
                <w:p w:rsidR="00113C73" w:rsidRDefault="00113C73">
                  <w:pPr>
                    <w:rPr>
                      <w:rFonts w:ascii="Times" w:hAnsi="Times"/>
                    </w:rPr>
                  </w:pPr>
                  <w:r>
                    <w:t>(1,270)</w:t>
                  </w:r>
                </w:p>
              </w:tc>
            </w:tr>
            <w:tr w:rsidR="00113C73" w:rsidTr="00113C73">
              <w:trPr>
                <w:tblCellSpacing w:w="0" w:type="dxa"/>
              </w:trPr>
              <w:tc>
                <w:tcPr>
                  <w:tcW w:w="3147" w:type="dxa"/>
                  <w:shd w:val="clear" w:color="auto" w:fill="auto"/>
                  <w:vAlign w:val="center"/>
                </w:tcPr>
                <w:p w:rsidR="00113C73" w:rsidRDefault="00113C73">
                  <w:pPr>
                    <w:rPr>
                      <w:rFonts w:ascii="Times" w:hAnsi="Times"/>
                    </w:rPr>
                  </w:pPr>
                  <w:r>
                    <w:t xml:space="preserve">Issuance of debt </w:t>
                  </w:r>
                </w:p>
              </w:tc>
              <w:tc>
                <w:tcPr>
                  <w:tcW w:w="3333" w:type="dxa"/>
                  <w:shd w:val="clear" w:color="auto" w:fill="auto"/>
                  <w:vAlign w:val="center"/>
                </w:tcPr>
                <w:p w:rsidR="00113C73" w:rsidRDefault="00113C73">
                  <w:pPr>
                    <w:rPr>
                      <w:rFonts w:ascii="Times" w:hAnsi="Times"/>
                    </w:rPr>
                  </w:pPr>
                  <w:r>
                    <w:t>5,154</w:t>
                  </w:r>
                </w:p>
              </w:tc>
              <w:tc>
                <w:tcPr>
                  <w:tcW w:w="3333" w:type="dxa"/>
                  <w:shd w:val="clear" w:color="auto" w:fill="auto"/>
                  <w:vAlign w:val="center"/>
                </w:tcPr>
                <w:p w:rsidR="00113C73" w:rsidRDefault="00113C73">
                  <w:pPr>
                    <w:rPr>
                      <w:rFonts w:ascii="Times" w:hAnsi="Times"/>
                    </w:rPr>
                  </w:pPr>
                  <w:r>
                    <w:t>11,942</w:t>
                  </w:r>
                </w:p>
              </w:tc>
            </w:tr>
            <w:tr w:rsidR="00113C73" w:rsidTr="00113C73">
              <w:trPr>
                <w:tblCellSpacing w:w="0" w:type="dxa"/>
              </w:trPr>
              <w:tc>
                <w:tcPr>
                  <w:tcW w:w="3147" w:type="dxa"/>
                  <w:shd w:val="clear" w:color="auto" w:fill="auto"/>
                  <w:vAlign w:val="center"/>
                </w:tcPr>
                <w:p w:rsidR="00113C73" w:rsidRDefault="00113C73">
                  <w:pPr>
                    <w:rPr>
                      <w:rFonts w:ascii="Times" w:hAnsi="Times"/>
                    </w:rPr>
                  </w:pPr>
                  <w:r>
                    <w:t>Payment of debt</w:t>
                  </w:r>
                </w:p>
              </w:tc>
              <w:tc>
                <w:tcPr>
                  <w:tcW w:w="3333" w:type="dxa"/>
                  <w:shd w:val="clear" w:color="auto" w:fill="auto"/>
                  <w:vAlign w:val="center"/>
                </w:tcPr>
                <w:p w:rsidR="00113C73" w:rsidRDefault="00113C73">
                  <w:pPr>
                    <w:rPr>
                      <w:rFonts w:ascii="Times" w:hAnsi="Times"/>
                    </w:rPr>
                  </w:pPr>
                  <w:r>
                    <w:t>(4,333)</w:t>
                  </w:r>
                </w:p>
              </w:tc>
              <w:tc>
                <w:tcPr>
                  <w:tcW w:w="3333" w:type="dxa"/>
                  <w:shd w:val="clear" w:color="auto" w:fill="auto"/>
                  <w:vAlign w:val="center"/>
                </w:tcPr>
                <w:p w:rsidR="00113C73" w:rsidRDefault="00113C73">
                  <w:pPr>
                    <w:rPr>
                      <w:rFonts w:ascii="Times" w:hAnsi="Times"/>
                    </w:rPr>
                  </w:pPr>
                  <w:r>
                    <w:t>(2,336)</w:t>
                  </w:r>
                </w:p>
              </w:tc>
            </w:tr>
            <w:tr w:rsidR="00113C73" w:rsidTr="00113C73">
              <w:trPr>
                <w:tblCellSpacing w:w="0" w:type="dxa"/>
              </w:trPr>
              <w:tc>
                <w:tcPr>
                  <w:tcW w:w="3147" w:type="dxa"/>
                  <w:shd w:val="clear" w:color="auto" w:fill="auto"/>
                  <w:vAlign w:val="center"/>
                </w:tcPr>
                <w:p w:rsidR="00113C73" w:rsidRDefault="00113C73">
                  <w:pPr>
                    <w:rPr>
                      <w:rFonts w:ascii="Times" w:hAnsi="Times"/>
                    </w:rPr>
                  </w:pPr>
                  <w:r>
                    <w:t>Issuance of common stock under employee stock plans</w:t>
                  </w:r>
                </w:p>
              </w:tc>
              <w:tc>
                <w:tcPr>
                  <w:tcW w:w="3333" w:type="dxa"/>
                  <w:shd w:val="clear" w:color="auto" w:fill="auto"/>
                  <w:vAlign w:val="center"/>
                </w:tcPr>
                <w:p w:rsidR="00113C73" w:rsidRDefault="00113C73">
                  <w:pPr>
                    <w:rPr>
                      <w:rFonts w:ascii="Times" w:hAnsi="Times"/>
                    </w:rPr>
                  </w:pPr>
                  <w:r>
                    <w:t>716</w:t>
                  </w:r>
                </w:p>
              </w:tc>
              <w:tc>
                <w:tcPr>
                  <w:tcW w:w="3333" w:type="dxa"/>
                  <w:shd w:val="clear" w:color="auto" w:fill="auto"/>
                  <w:vAlign w:val="center"/>
                </w:tcPr>
                <w:p w:rsidR="00113C73" w:rsidRDefault="00113C73">
                  <w:pPr>
                    <w:rPr>
                      <w:rFonts w:ascii="Times" w:hAnsi="Times"/>
                    </w:rPr>
                  </w:pPr>
                  <w:r>
                    <w:t>896</w:t>
                  </w:r>
                </w:p>
              </w:tc>
            </w:tr>
            <w:tr w:rsidR="00113C73" w:rsidTr="00113C73">
              <w:trPr>
                <w:tblCellSpacing w:w="0" w:type="dxa"/>
              </w:trPr>
              <w:tc>
                <w:tcPr>
                  <w:tcW w:w="3147" w:type="dxa"/>
                  <w:shd w:val="clear" w:color="auto" w:fill="auto"/>
                  <w:vAlign w:val="center"/>
                </w:tcPr>
                <w:p w:rsidR="00113C73" w:rsidRDefault="00113C73">
                  <w:pPr>
                    <w:rPr>
                      <w:rFonts w:ascii="Times" w:hAnsi="Times"/>
                    </w:rPr>
                  </w:pPr>
                  <w:r>
                    <w:t>Repurchase of common stock</w:t>
                  </w:r>
                </w:p>
              </w:tc>
              <w:tc>
                <w:tcPr>
                  <w:tcW w:w="3333" w:type="dxa"/>
                  <w:shd w:val="clear" w:color="auto" w:fill="auto"/>
                  <w:vAlign w:val="center"/>
                </w:tcPr>
                <w:p w:rsidR="00113C73" w:rsidRDefault="00113C73">
                  <w:pPr>
                    <w:rPr>
                      <w:rFonts w:ascii="Times" w:hAnsi="Times"/>
                    </w:rPr>
                  </w:pPr>
                  <w:r>
                    <w:t>(1,619)</w:t>
                  </w:r>
                </w:p>
              </w:tc>
              <w:tc>
                <w:tcPr>
                  <w:tcW w:w="3333" w:type="dxa"/>
                  <w:shd w:val="clear" w:color="auto" w:fill="auto"/>
                  <w:vAlign w:val="center"/>
                </w:tcPr>
                <w:p w:rsidR="00113C73" w:rsidRDefault="00113C73">
                  <w:pPr>
                    <w:rPr>
                      <w:rFonts w:ascii="Times" w:hAnsi="Times"/>
                    </w:rPr>
                  </w:pPr>
                  <w:r>
                    <w:t>(10,117)</w:t>
                  </w:r>
                </w:p>
              </w:tc>
            </w:tr>
            <w:tr w:rsidR="00113C73" w:rsidTr="00113C73">
              <w:trPr>
                <w:tblCellSpacing w:w="0" w:type="dxa"/>
              </w:trPr>
              <w:tc>
                <w:tcPr>
                  <w:tcW w:w="3147" w:type="dxa"/>
                  <w:shd w:val="clear" w:color="auto" w:fill="auto"/>
                  <w:vAlign w:val="center"/>
                </w:tcPr>
                <w:p w:rsidR="00113C73" w:rsidRDefault="00113C73">
                  <w:pPr>
                    <w:rPr>
                      <w:rFonts w:ascii="Times" w:hAnsi="Times"/>
                    </w:rPr>
                  </w:pPr>
                  <w:r>
                    <w:t>Excess tax benefit from stock-based compensation</w:t>
                  </w:r>
                </w:p>
              </w:tc>
              <w:tc>
                <w:tcPr>
                  <w:tcW w:w="3333" w:type="dxa"/>
                  <w:shd w:val="clear" w:color="auto" w:fill="auto"/>
                  <w:vAlign w:val="center"/>
                </w:tcPr>
                <w:p w:rsidR="00113C73" w:rsidRDefault="00113C73">
                  <w:pPr>
                    <w:rPr>
                      <w:rFonts w:ascii="Times" w:hAnsi="Times"/>
                    </w:rPr>
                  </w:pPr>
                  <w:r>
                    <w:t>12</w:t>
                  </w:r>
                </w:p>
              </w:tc>
              <w:tc>
                <w:tcPr>
                  <w:tcW w:w="3333" w:type="dxa"/>
                  <w:shd w:val="clear" w:color="auto" w:fill="auto"/>
                  <w:vAlign w:val="center"/>
                </w:tcPr>
                <w:p w:rsidR="00113C73" w:rsidRDefault="00113C73">
                  <w:pPr>
                    <w:rPr>
                      <w:rFonts w:ascii="Times" w:hAnsi="Times"/>
                    </w:rPr>
                  </w:pPr>
                  <w:r>
                    <w:t>163</w:t>
                  </w:r>
                </w:p>
              </w:tc>
            </w:tr>
            <w:tr w:rsidR="00113C73" w:rsidTr="00113C73">
              <w:trPr>
                <w:tblCellSpacing w:w="0" w:type="dxa"/>
              </w:trPr>
              <w:tc>
                <w:tcPr>
                  <w:tcW w:w="3147" w:type="dxa"/>
                  <w:shd w:val="clear" w:color="auto" w:fill="auto"/>
                  <w:vAlign w:val="center"/>
                </w:tcPr>
                <w:p w:rsidR="00113C73" w:rsidRDefault="00113C73">
                  <w:pPr>
                    <w:rPr>
                      <w:rFonts w:ascii="Times" w:hAnsi="Times"/>
                    </w:rPr>
                  </w:pPr>
                  <w:r>
                    <w:t>Cash dividends paid</w:t>
                  </w:r>
                </w:p>
              </w:tc>
              <w:tc>
                <w:tcPr>
                  <w:tcW w:w="3333" w:type="dxa"/>
                  <w:shd w:val="clear" w:color="auto" w:fill="auto"/>
                  <w:vAlign w:val="center"/>
                </w:tcPr>
                <w:p w:rsidR="00113C73" w:rsidRDefault="00113C73">
                  <w:pPr>
                    <w:rPr>
                      <w:rFonts w:ascii="Times" w:hAnsi="Times"/>
                    </w:rPr>
                  </w:pPr>
                  <w:r>
                    <w:t>(1,015)</w:t>
                  </w:r>
                </w:p>
              </w:tc>
              <w:tc>
                <w:tcPr>
                  <w:tcW w:w="3333" w:type="dxa"/>
                  <w:shd w:val="clear" w:color="auto" w:fill="auto"/>
                  <w:vAlign w:val="center"/>
                </w:tcPr>
                <w:p w:rsidR="00113C73" w:rsidRDefault="00113C73">
                  <w:pPr>
                    <w:rPr>
                      <w:rFonts w:ascii="Times" w:hAnsi="Times"/>
                    </w:rPr>
                  </w:pPr>
                  <w:r>
                    <w:t>(844)</w:t>
                  </w:r>
                </w:p>
              </w:tc>
            </w:tr>
            <w:tr w:rsidR="00113C73" w:rsidTr="00113C73">
              <w:trPr>
                <w:tblCellSpacing w:w="0" w:type="dxa"/>
              </w:trPr>
              <w:tc>
                <w:tcPr>
                  <w:tcW w:w="3147" w:type="dxa"/>
                  <w:shd w:val="clear" w:color="auto" w:fill="auto"/>
                  <w:vAlign w:val="center"/>
                </w:tcPr>
                <w:p w:rsidR="00113C73" w:rsidRDefault="00113C73">
                  <w:pPr>
                    <w:rPr>
                      <w:rFonts w:ascii="Times" w:hAnsi="Times"/>
                    </w:rPr>
                  </w:pPr>
                  <w:r>
                    <w:rPr>
                      <w:rStyle w:val="Strong"/>
                    </w:rPr>
                    <w:t>Net cash used in financing activities</w:t>
                  </w:r>
                </w:p>
              </w:tc>
              <w:tc>
                <w:tcPr>
                  <w:tcW w:w="3333" w:type="dxa"/>
                  <w:shd w:val="clear" w:color="auto" w:fill="auto"/>
                  <w:vAlign w:val="center"/>
                </w:tcPr>
                <w:p w:rsidR="00113C73" w:rsidRDefault="00113C73">
                  <w:pPr>
                    <w:rPr>
                      <w:rFonts w:ascii="Times" w:hAnsi="Times"/>
                    </w:rPr>
                  </w:pPr>
                  <w:r>
                    <w:t>(3,860)</w:t>
                  </w:r>
                </w:p>
              </w:tc>
              <w:tc>
                <w:tcPr>
                  <w:tcW w:w="3333" w:type="dxa"/>
                  <w:shd w:val="clear" w:color="auto" w:fill="auto"/>
                  <w:vAlign w:val="center"/>
                </w:tcPr>
                <w:p w:rsidR="00113C73" w:rsidRDefault="00113C73">
                  <w:pPr>
                    <w:rPr>
                      <w:rFonts w:ascii="Times" w:hAnsi="Times"/>
                    </w:rPr>
                  </w:pPr>
                  <w:r>
                    <w:t>(1,566)</w:t>
                  </w:r>
                </w:p>
              </w:tc>
            </w:tr>
            <w:tr w:rsidR="00113C73" w:rsidTr="00113C73">
              <w:trPr>
                <w:tblCellSpacing w:w="0" w:type="dxa"/>
              </w:trPr>
              <w:tc>
                <w:tcPr>
                  <w:tcW w:w="3147" w:type="dxa"/>
                  <w:shd w:val="clear" w:color="auto" w:fill="auto"/>
                  <w:vAlign w:val="center"/>
                </w:tcPr>
                <w:p w:rsidR="00113C73" w:rsidRDefault="00113C73">
                  <w:pPr>
                    <w:rPr>
                      <w:rFonts w:ascii="Times" w:hAnsi="Times"/>
                    </w:rPr>
                  </w:pPr>
                  <w:r>
                    <w:t>Increase (decrease) in cash and cash equivalents</w:t>
                  </w:r>
                </w:p>
              </w:tc>
              <w:tc>
                <w:tcPr>
                  <w:tcW w:w="3333" w:type="dxa"/>
                  <w:shd w:val="clear" w:color="auto" w:fill="auto"/>
                  <w:vAlign w:val="center"/>
                </w:tcPr>
                <w:p w:rsidR="00113C73" w:rsidRDefault="00113C73">
                  <w:pPr>
                    <w:rPr>
                      <w:rFonts w:ascii="Times" w:hAnsi="Times"/>
                    </w:rPr>
                  </w:pPr>
                  <w:r>
                    <w:t>3,258</w:t>
                  </w:r>
                </w:p>
              </w:tc>
              <w:tc>
                <w:tcPr>
                  <w:tcW w:w="3333" w:type="dxa"/>
                  <w:shd w:val="clear" w:color="auto" w:fill="auto"/>
                  <w:vAlign w:val="center"/>
                </w:tcPr>
                <w:p w:rsidR="00113C73" w:rsidRDefault="00113C73">
                  <w:pPr>
                    <w:rPr>
                      <w:rFonts w:ascii="Times" w:hAnsi="Times"/>
                    </w:rPr>
                  </w:pPr>
                  <w:r>
                    <w:t>(2,886)</w:t>
                  </w:r>
                </w:p>
              </w:tc>
            </w:tr>
            <w:tr w:rsidR="00113C73" w:rsidTr="00113C73">
              <w:trPr>
                <w:tblCellSpacing w:w="0" w:type="dxa"/>
              </w:trPr>
              <w:tc>
                <w:tcPr>
                  <w:tcW w:w="3147" w:type="dxa"/>
                  <w:shd w:val="clear" w:color="auto" w:fill="auto"/>
                  <w:vAlign w:val="center"/>
                </w:tcPr>
                <w:p w:rsidR="00113C73" w:rsidRDefault="00113C73">
                  <w:pPr>
                    <w:rPr>
                      <w:rFonts w:ascii="Times" w:hAnsi="Times"/>
                    </w:rPr>
                  </w:pPr>
                  <w:r>
                    <w:t>Cash and cash equivalents at beginning of period</w:t>
                  </w:r>
                </w:p>
              </w:tc>
              <w:tc>
                <w:tcPr>
                  <w:tcW w:w="3333" w:type="dxa"/>
                  <w:shd w:val="clear" w:color="auto" w:fill="auto"/>
                  <w:vAlign w:val="center"/>
                </w:tcPr>
                <w:p w:rsidR="00113C73" w:rsidRDefault="00113C73">
                  <w:pPr>
                    <w:rPr>
                      <w:rFonts w:ascii="Times" w:hAnsi="Times"/>
                    </w:rPr>
                  </w:pPr>
                  <w:r>
                    <w:t>8,043</w:t>
                  </w:r>
                </w:p>
              </w:tc>
              <w:tc>
                <w:tcPr>
                  <w:tcW w:w="3333" w:type="dxa"/>
                  <w:shd w:val="clear" w:color="auto" w:fill="auto"/>
                  <w:vAlign w:val="center"/>
                </w:tcPr>
                <w:p w:rsidR="00113C73" w:rsidRDefault="00113C73">
                  <w:pPr>
                    <w:rPr>
                      <w:rFonts w:ascii="Times" w:hAnsi="Times"/>
                    </w:rPr>
                  </w:pPr>
                  <w:r>
                    <w:t>10,929</w:t>
                  </w:r>
                </w:p>
              </w:tc>
            </w:tr>
            <w:tr w:rsidR="00113C73" w:rsidTr="00113C73">
              <w:trPr>
                <w:tblCellSpacing w:w="0" w:type="dxa"/>
              </w:trPr>
              <w:tc>
                <w:tcPr>
                  <w:tcW w:w="3147" w:type="dxa"/>
                  <w:shd w:val="clear" w:color="auto" w:fill="auto"/>
                  <w:vAlign w:val="center"/>
                </w:tcPr>
                <w:p w:rsidR="00113C73" w:rsidRDefault="00113C73">
                  <w:pPr>
                    <w:rPr>
                      <w:rFonts w:ascii="Times" w:hAnsi="Times"/>
                    </w:rPr>
                  </w:pPr>
                  <w:r>
                    <w:t>Cash and cash equivalents at end of period</w:t>
                  </w:r>
                </w:p>
              </w:tc>
              <w:tc>
                <w:tcPr>
                  <w:tcW w:w="3333" w:type="dxa"/>
                  <w:shd w:val="clear" w:color="auto" w:fill="auto"/>
                  <w:vAlign w:val="center"/>
                </w:tcPr>
                <w:p w:rsidR="00113C73" w:rsidRDefault="00113C73">
                  <w:pPr>
                    <w:rPr>
                      <w:rFonts w:ascii="Times" w:hAnsi="Times"/>
                    </w:rPr>
                  </w:pPr>
                  <w:r>
                    <w:t>$11,301</w:t>
                  </w:r>
                </w:p>
              </w:tc>
              <w:tc>
                <w:tcPr>
                  <w:tcW w:w="3333" w:type="dxa"/>
                  <w:shd w:val="clear" w:color="auto" w:fill="auto"/>
                  <w:vAlign w:val="center"/>
                </w:tcPr>
                <w:p w:rsidR="00113C73" w:rsidRDefault="00113C73">
                  <w:pPr>
                    <w:rPr>
                      <w:rFonts w:ascii="Times" w:hAnsi="Times"/>
                    </w:rPr>
                  </w:pPr>
                  <w:r>
                    <w:t>$8,043</w:t>
                  </w:r>
                </w:p>
              </w:tc>
            </w:tr>
          </w:tbl>
          <w:p w:rsidR="00113C73" w:rsidRDefault="00113C73" w:rsidP="00113C73">
            <w:pPr>
              <w:rPr>
                <w:rFonts w:ascii="Times" w:hAnsi="Times"/>
              </w:rPr>
            </w:pPr>
            <w:r>
              <w:rPr>
                <w:rFonts w:ascii="Arial" w:hAnsi="Arial"/>
              </w:rPr>
              <w:t xml:space="preserve">Required: 1: Please calculate the percentage increase or decrease in cash for the total line of the operating, investing, and financing sections bolded above and explain the major reasons for the increase or decrease for each of these sections. 2: Please calculate the free cash flow for 2012 and explain the meaning of this ratio. </w:t>
            </w:r>
            <w:r>
              <w:t xml:space="preserve">(Points : 36) </w:t>
            </w:r>
          </w:p>
          <w:p w:rsidR="00113C73" w:rsidRDefault="00113C73">
            <w:pPr>
              <w:rPr>
                <w:rFonts w:ascii="Times" w:hAnsi="Times"/>
              </w:rPr>
            </w:pPr>
            <w:r>
              <w:t>      </w:t>
            </w:r>
          </w:p>
        </w:tc>
      </w:tr>
    </w:tbl>
    <w:p w:rsidR="00113C73" w:rsidRDefault="00113C73" w:rsidP="00113C73">
      <w:pPr>
        <w:rPr>
          <w:vanish/>
        </w:rPr>
      </w:pPr>
    </w:p>
    <w:tbl>
      <w:tblPr>
        <w:tblW w:w="5000" w:type="pct"/>
        <w:tblCellSpacing w:w="15" w:type="dxa"/>
        <w:tblCellMar>
          <w:top w:w="15" w:type="dxa"/>
          <w:left w:w="15" w:type="dxa"/>
          <w:bottom w:w="15" w:type="dxa"/>
          <w:right w:w="15" w:type="dxa"/>
        </w:tblCellMar>
        <w:tblLook w:val="0000"/>
      </w:tblPr>
      <w:tblGrid>
        <w:gridCol w:w="8760"/>
      </w:tblGrid>
      <w:tr w:rsidR="00113C73" w:rsidTr="00113C73">
        <w:trPr>
          <w:tblCellSpacing w:w="15" w:type="dxa"/>
        </w:trPr>
        <w:tc>
          <w:tcPr>
            <w:tcW w:w="0" w:type="auto"/>
            <w:shd w:val="clear" w:color="auto" w:fill="auto"/>
            <w:vAlign w:val="center"/>
          </w:tcPr>
          <w:p w:rsidR="00113C73" w:rsidRDefault="00113C73">
            <w:pPr>
              <w:rPr>
                <w:rFonts w:ascii="Times" w:hAnsi="Times"/>
              </w:rPr>
            </w:pPr>
            <w:r>
              <w:br/>
              <w:t>      </w:t>
            </w:r>
            <w:r>
              <w:fldChar w:fldCharType="begin"/>
            </w:r>
            <w:r>
              <w:instrText xml:space="preserve"> </w:instrText>
            </w:r>
            <w:fldSimple w:instr=" PRIVATE &quot;&lt;TEXTAREA NAME=\&quot;StudentTextAnswer[2].TextAnswer.Text\&quot; COLS=\&quot;80\&quot; ROWS=\&quot;18\&quot; WRAP=\&quot;virtual\&quot;&gt;&lt;/TEXTAREA&gt;&quot; "/>
            <w:r>
              <w:instrText xml:space="preserve">MACROBUTTON HTMLDirect </w:instrText>
            </w:r>
            <w:r>
              <w:rPr>
                <w:noProof/>
                <w:lang w:val="en-US"/>
              </w:rPr>
              <w:drawing>
                <wp:inline distT="0" distB="0" distL="0" distR="0">
                  <wp:extent cx="9516745" cy="3065145"/>
                  <wp:effectExtent l="25400" t="0" r="825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
                          <a:srcRect/>
                          <a:stretch>
                            <a:fillRect/>
                          </a:stretch>
                        </pic:blipFill>
                        <pic:spPr bwMode="auto">
                          <a:xfrm>
                            <a:off x="0" y="0"/>
                            <a:ext cx="9516745" cy="3065145"/>
                          </a:xfrm>
                          <a:prstGeom prst="rect">
                            <a:avLst/>
                          </a:prstGeom>
                          <a:noFill/>
                          <a:ln w="9525">
                            <a:noFill/>
                            <a:miter lim="800000"/>
                            <a:headEnd/>
                            <a:tailEnd/>
                          </a:ln>
                        </pic:spPr>
                      </pic:pic>
                    </a:graphicData>
                  </a:graphic>
                </wp:inline>
              </w:drawing>
            </w:r>
            <w:r>
              <w:fldChar w:fldCharType="end"/>
            </w:r>
            <w:r>
              <w:t xml:space="preserve"> </w:t>
            </w:r>
          </w:p>
        </w:tc>
      </w:tr>
    </w:tbl>
    <w:p w:rsidR="00113C73" w:rsidRDefault="00113C73" w:rsidP="00113C73"/>
    <w:tbl>
      <w:tblPr>
        <w:tblW w:w="5000" w:type="pct"/>
        <w:tblCellSpacing w:w="15" w:type="dxa"/>
        <w:tblCellMar>
          <w:top w:w="15" w:type="dxa"/>
          <w:left w:w="15" w:type="dxa"/>
          <w:bottom w:w="15" w:type="dxa"/>
          <w:right w:w="15" w:type="dxa"/>
        </w:tblCellMar>
        <w:tblLook w:val="0000"/>
      </w:tblPr>
      <w:tblGrid>
        <w:gridCol w:w="8760"/>
      </w:tblGrid>
      <w:tr w:rsidR="00113C73" w:rsidTr="00113C73">
        <w:trPr>
          <w:tblCellSpacing w:w="15" w:type="dxa"/>
        </w:trPr>
        <w:tc>
          <w:tcPr>
            <w:tcW w:w="0" w:type="auto"/>
            <w:shd w:val="clear" w:color="auto" w:fill="auto"/>
            <w:vAlign w:val="center"/>
          </w:tcPr>
          <w:p w:rsidR="00113C73" w:rsidRDefault="00113C73">
            <w:pPr>
              <w:divId w:val="1437753758"/>
            </w:pPr>
            <w:r>
              <w:rPr>
                <w:rStyle w:val="screenreadersonly"/>
              </w:rPr>
              <w:t>Question 4.</w:t>
            </w:r>
            <w:r>
              <w:t xml:space="preserve"> </w:t>
            </w:r>
            <w:r>
              <w:rPr>
                <w:rStyle w:val="Strong"/>
              </w:rPr>
              <w:t xml:space="preserve">4. </w:t>
            </w:r>
            <w:r>
              <w:rPr>
                <w:rFonts w:ascii="Arial" w:hAnsi="Arial"/>
              </w:rPr>
              <w:t xml:space="preserve">(TCO D) You are CFO of Goforit, Inc., a wholesale distribution company specializing in emerging technologies. Your CEO is a brilliant marketer, but relies on you to explain issues and choices in accounting and finance. She has heard from other members of a CEO organization to which she belongs that a company’s net income can vary widely depending on which accounting choices are made from the “GAAP menu.”   </w:t>
            </w:r>
            <w:r>
              <w:rPr>
                <w:rFonts w:ascii="Arial" w:hAnsi="Arial"/>
              </w:rPr>
              <w:br/>
            </w:r>
            <w:r>
              <w:rPr>
                <w:rFonts w:ascii="Arial" w:hAnsi="Arial"/>
              </w:rPr>
              <w:br/>
            </w:r>
            <w:r>
              <w:rPr>
                <w:rFonts w:ascii="Arial" w:hAnsi="Arial"/>
                <w:i/>
              </w:rPr>
              <w:t xml:space="preserve">Assuming the goal is to </w:t>
            </w:r>
            <w:r>
              <w:rPr>
                <w:rFonts w:ascii="Arial" w:hAnsi="Arial"/>
                <w:i/>
                <w:u w:val="single"/>
              </w:rPr>
              <w:t>maximize</w:t>
            </w:r>
            <w:r>
              <w:rPr>
                <w:rFonts w:ascii="Arial" w:hAnsi="Arial"/>
                <w:i/>
              </w:rPr>
              <w:t xml:space="preserve"> net income</w:t>
            </w:r>
            <w:r>
              <w:rPr>
                <w:rFonts w:ascii="Arial" w:hAnsi="Arial"/>
              </w:rPr>
              <w:t xml:space="preserve">, choose an accounting treatment from each of the following scenarios, and explain to your CEO why the choice will produce the desired effect on reported net income for the current year. Include in your answer the effect of the choice on both the income statement and balance sheet.  </w:t>
            </w:r>
            <w:r>
              <w:rPr>
                <w:rFonts w:ascii="Arial" w:hAnsi="Arial"/>
              </w:rPr>
              <w:br/>
            </w:r>
            <w:r>
              <w:rPr>
                <w:rFonts w:ascii="Arial" w:hAnsi="Arial"/>
              </w:rPr>
              <w:br/>
              <w:t>Required: 1: Goforit carries significant electronics inventory in a competitive environment in which prices are actually falling. Which inventory valuation method would you choose—LIFO, FIFO, or average cost? Assume that unit purchases exceed unit sales.</w:t>
            </w:r>
            <w:r>
              <w:rPr>
                <w:rFonts w:ascii="Arial" w:hAnsi="Arial"/>
              </w:rPr>
              <w:br/>
              <w:t xml:space="preserve">2: Goforit has a large investment in warehouse equipment, including conveyor belts, forklifts, and automated packaging systems. Which depreciation method would you choose: straight line (SL) or double declining balance (DDB)? </w:t>
            </w:r>
            <w:r>
              <w:t xml:space="preserve">(Points : 36) </w:t>
            </w:r>
          </w:p>
          <w:p w:rsidR="00113C73" w:rsidRDefault="00113C73">
            <w:pPr>
              <w:rPr>
                <w:rFonts w:ascii="Times" w:hAnsi="Times"/>
              </w:rPr>
            </w:pPr>
            <w:r>
              <w:t>      </w:t>
            </w:r>
          </w:p>
        </w:tc>
      </w:tr>
    </w:tbl>
    <w:p w:rsidR="00113C73" w:rsidRDefault="00113C73" w:rsidP="00113C73">
      <w:pPr>
        <w:rPr>
          <w:vanish/>
        </w:rPr>
      </w:pPr>
    </w:p>
    <w:tbl>
      <w:tblPr>
        <w:tblW w:w="5000" w:type="pct"/>
        <w:tblCellSpacing w:w="15" w:type="dxa"/>
        <w:tblCellMar>
          <w:top w:w="15" w:type="dxa"/>
          <w:left w:w="15" w:type="dxa"/>
          <w:bottom w:w="15" w:type="dxa"/>
          <w:right w:w="15" w:type="dxa"/>
        </w:tblCellMar>
        <w:tblLook w:val="0000"/>
      </w:tblPr>
      <w:tblGrid>
        <w:gridCol w:w="8760"/>
      </w:tblGrid>
      <w:tr w:rsidR="00113C73" w:rsidTr="00113C73">
        <w:trPr>
          <w:tblCellSpacing w:w="15" w:type="dxa"/>
        </w:trPr>
        <w:tc>
          <w:tcPr>
            <w:tcW w:w="0" w:type="auto"/>
            <w:shd w:val="clear" w:color="auto" w:fill="auto"/>
            <w:vAlign w:val="center"/>
          </w:tcPr>
          <w:p w:rsidR="00113C73" w:rsidRDefault="00113C73">
            <w:pPr>
              <w:rPr>
                <w:rFonts w:ascii="Times" w:hAnsi="Times"/>
              </w:rPr>
            </w:pPr>
            <w:r>
              <w:br/>
              <w:t>      </w:t>
            </w:r>
            <w:r>
              <w:fldChar w:fldCharType="begin"/>
            </w:r>
            <w:r>
              <w:instrText xml:space="preserve"> </w:instrText>
            </w:r>
            <w:fldSimple w:instr=" PRIVATE &quot;&lt;TEXTAREA NAME=\&quot;StudentTextAnswer[3].TextAnswer.Text\&quot; COLS=\&quot;80\&quot; ROWS=\&quot;18\&quot; WRAP=\&quot;virtual\&quot;&gt;&lt;/TEXTAREA&gt;&quot; "/>
            <w:r>
              <w:instrText xml:space="preserve">MACROBUTTON HTMLDirect </w:instrText>
            </w:r>
            <w:r>
              <w:rPr>
                <w:noProof/>
                <w:lang w:val="en-US"/>
              </w:rPr>
              <w:drawing>
                <wp:inline distT="0" distB="0" distL="0" distR="0">
                  <wp:extent cx="9516745" cy="3065145"/>
                  <wp:effectExtent l="25400" t="0" r="8255"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
                          <a:srcRect/>
                          <a:stretch>
                            <a:fillRect/>
                          </a:stretch>
                        </pic:blipFill>
                        <pic:spPr bwMode="auto">
                          <a:xfrm>
                            <a:off x="0" y="0"/>
                            <a:ext cx="9516745" cy="3065145"/>
                          </a:xfrm>
                          <a:prstGeom prst="rect">
                            <a:avLst/>
                          </a:prstGeom>
                          <a:noFill/>
                          <a:ln w="9525">
                            <a:noFill/>
                            <a:miter lim="800000"/>
                            <a:headEnd/>
                            <a:tailEnd/>
                          </a:ln>
                        </pic:spPr>
                      </pic:pic>
                    </a:graphicData>
                  </a:graphic>
                </wp:inline>
              </w:drawing>
            </w:r>
            <w:r>
              <w:fldChar w:fldCharType="end"/>
            </w:r>
            <w:r>
              <w:t xml:space="preserve"> </w:t>
            </w:r>
          </w:p>
        </w:tc>
      </w:tr>
    </w:tbl>
    <w:p w:rsidR="00113C73" w:rsidRDefault="00113C73" w:rsidP="00113C73"/>
    <w:tbl>
      <w:tblPr>
        <w:tblW w:w="5000" w:type="pct"/>
        <w:tblCellSpacing w:w="15" w:type="dxa"/>
        <w:tblCellMar>
          <w:top w:w="15" w:type="dxa"/>
          <w:left w:w="15" w:type="dxa"/>
          <w:bottom w:w="15" w:type="dxa"/>
          <w:right w:w="15" w:type="dxa"/>
        </w:tblCellMar>
        <w:tblLook w:val="0000"/>
      </w:tblPr>
      <w:tblGrid>
        <w:gridCol w:w="8760"/>
      </w:tblGrid>
      <w:tr w:rsidR="00113C73" w:rsidTr="00113C73">
        <w:trPr>
          <w:tblCellSpacing w:w="15" w:type="dxa"/>
        </w:trPr>
        <w:tc>
          <w:tcPr>
            <w:tcW w:w="0" w:type="auto"/>
            <w:shd w:val="clear" w:color="auto" w:fill="auto"/>
            <w:vAlign w:val="center"/>
          </w:tcPr>
          <w:p w:rsidR="00113C73" w:rsidRDefault="00113C73">
            <w:pPr>
              <w:divId w:val="1913851299"/>
              <w:rPr>
                <w:rFonts w:ascii="Arial" w:hAnsi="Arial"/>
              </w:rPr>
            </w:pPr>
            <w:r>
              <w:rPr>
                <w:rStyle w:val="screenreadersonly"/>
              </w:rPr>
              <w:t>Question 5.</w:t>
            </w:r>
            <w:r>
              <w:t xml:space="preserve"> </w:t>
            </w:r>
            <w:r>
              <w:rPr>
                <w:rStyle w:val="Strong"/>
              </w:rPr>
              <w:t xml:space="preserve">5. </w:t>
            </w:r>
            <w:r>
              <w:rPr>
                <w:rFonts w:ascii="Arial" w:hAnsi="Arial"/>
              </w:rPr>
              <w:t xml:space="preserve">(TCO F) Please review the following real-world ratios for Johnson &amp; Johnson and Pfizer for the year ended 2012 and address the 2 questions below.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795"/>
              <w:gridCol w:w="2920"/>
              <w:gridCol w:w="2905"/>
            </w:tblGrid>
            <w:tr w:rsidR="00113C73" w:rsidTr="00113C73">
              <w:tc>
                <w:tcPr>
                  <w:tcW w:w="30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3C73" w:rsidRDefault="00113C73">
                  <w:pPr>
                    <w:spacing w:beforeLines="1" w:afterLines="1"/>
                    <w:rPr>
                      <w:rFonts w:ascii="Times" w:hAnsi="Times" w:cs="Times New Roman"/>
                    </w:rPr>
                  </w:pPr>
                  <w:r>
                    <w:rPr>
                      <w:rFonts w:ascii="Arial" w:hAnsi="Arial" w:cs="Times New Roman"/>
                    </w:rPr>
                    <w:t>Ratio Name</w:t>
                  </w:r>
                </w:p>
              </w:tc>
              <w:tc>
                <w:tcPr>
                  <w:tcW w:w="32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13C73" w:rsidRDefault="00113C73">
                  <w:pPr>
                    <w:spacing w:beforeLines="1" w:afterLines="1"/>
                    <w:jc w:val="center"/>
                    <w:rPr>
                      <w:rFonts w:ascii="Times" w:hAnsi="Times" w:cs="Times New Roman"/>
                    </w:rPr>
                  </w:pPr>
                  <w:r>
                    <w:rPr>
                      <w:rFonts w:ascii="Arial" w:hAnsi="Arial" w:cs="Times New Roman"/>
                    </w:rPr>
                    <w:t>Johnson &amp; Johnson</w:t>
                  </w:r>
                </w:p>
              </w:tc>
              <w:tc>
                <w:tcPr>
                  <w:tcW w:w="32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13C73" w:rsidRDefault="00113C73">
                  <w:pPr>
                    <w:spacing w:beforeLines="1" w:afterLines="1"/>
                    <w:jc w:val="center"/>
                    <w:rPr>
                      <w:rFonts w:ascii="Times" w:hAnsi="Times" w:cs="Times New Roman"/>
                    </w:rPr>
                  </w:pPr>
                  <w:r>
                    <w:rPr>
                      <w:rFonts w:ascii="Arial" w:hAnsi="Arial" w:cs="Times New Roman"/>
                    </w:rPr>
                    <w:t>Pfizer</w:t>
                  </w:r>
                </w:p>
              </w:tc>
            </w:tr>
            <w:tr w:rsidR="00113C73" w:rsidTr="00113C73">
              <w:tc>
                <w:tcPr>
                  <w:tcW w:w="30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3C73" w:rsidRDefault="00113C73">
                  <w:pPr>
                    <w:spacing w:beforeLines="1" w:afterLines="1"/>
                    <w:rPr>
                      <w:rFonts w:ascii="Times" w:hAnsi="Times" w:cs="Times New Roman"/>
                    </w:rPr>
                  </w:pPr>
                  <w:r>
                    <w:rPr>
                      <w:rFonts w:ascii="Arial" w:hAnsi="Arial" w:cs="Times New Roman"/>
                    </w:rPr>
                    <w:t> </w:t>
                  </w:r>
                </w:p>
              </w:tc>
              <w:tc>
                <w:tcPr>
                  <w:tcW w:w="3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3C73" w:rsidRDefault="00113C73">
                  <w:pPr>
                    <w:spacing w:beforeLines="1" w:afterLines="1"/>
                    <w:rPr>
                      <w:rFonts w:ascii="Times" w:hAnsi="Times" w:cs="Times New Roman"/>
                    </w:rPr>
                  </w:pPr>
                  <w:r>
                    <w:rPr>
                      <w:rFonts w:ascii="Arial" w:hAnsi="Arial" w:cs="Times New Roman"/>
                    </w:rPr>
                    <w:t> </w:t>
                  </w:r>
                </w:p>
              </w:tc>
              <w:tc>
                <w:tcPr>
                  <w:tcW w:w="3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3C73" w:rsidRDefault="00113C73">
                  <w:pPr>
                    <w:spacing w:beforeLines="1" w:afterLines="1"/>
                    <w:rPr>
                      <w:rFonts w:ascii="Times" w:hAnsi="Times" w:cs="Times New Roman"/>
                    </w:rPr>
                  </w:pPr>
                  <w:r>
                    <w:rPr>
                      <w:rFonts w:ascii="Arial" w:hAnsi="Arial" w:cs="Times New Roman"/>
                    </w:rPr>
                    <w:t> </w:t>
                  </w:r>
                </w:p>
              </w:tc>
            </w:tr>
            <w:tr w:rsidR="00113C73" w:rsidTr="00113C73">
              <w:tc>
                <w:tcPr>
                  <w:tcW w:w="30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3C73" w:rsidRDefault="00113C73">
                  <w:pPr>
                    <w:spacing w:beforeLines="1" w:afterLines="1"/>
                    <w:rPr>
                      <w:rFonts w:ascii="Times" w:hAnsi="Times" w:cs="Times New Roman"/>
                    </w:rPr>
                  </w:pPr>
                  <w:r>
                    <w:rPr>
                      <w:rFonts w:ascii="Arial" w:hAnsi="Arial" w:cs="Times New Roman"/>
                    </w:rPr>
                    <w:t>Profit margin</w:t>
                  </w:r>
                </w:p>
              </w:tc>
              <w:tc>
                <w:tcPr>
                  <w:tcW w:w="3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3C73" w:rsidRDefault="00113C73">
                  <w:pPr>
                    <w:spacing w:beforeLines="1" w:afterLines="1"/>
                    <w:jc w:val="center"/>
                    <w:rPr>
                      <w:rFonts w:ascii="Times" w:hAnsi="Times" w:cs="Times New Roman"/>
                    </w:rPr>
                  </w:pPr>
                  <w:r>
                    <w:rPr>
                      <w:rFonts w:ascii="Arial" w:hAnsi="Arial" w:cs="Times New Roman"/>
                    </w:rPr>
                    <w:t>16.1%</w:t>
                  </w:r>
                </w:p>
              </w:tc>
              <w:tc>
                <w:tcPr>
                  <w:tcW w:w="3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3C73" w:rsidRDefault="00113C73">
                  <w:pPr>
                    <w:spacing w:beforeLines="1" w:afterLines="1"/>
                    <w:jc w:val="center"/>
                    <w:rPr>
                      <w:rFonts w:ascii="Times" w:hAnsi="Times" w:cs="Times New Roman"/>
                    </w:rPr>
                  </w:pPr>
                  <w:r>
                    <w:rPr>
                      <w:rFonts w:ascii="Arial" w:hAnsi="Arial" w:cs="Times New Roman"/>
                    </w:rPr>
                    <w:t>24.7%</w:t>
                  </w:r>
                </w:p>
              </w:tc>
            </w:tr>
            <w:tr w:rsidR="00113C73" w:rsidTr="00113C73">
              <w:tc>
                <w:tcPr>
                  <w:tcW w:w="30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3C73" w:rsidRDefault="00113C73">
                  <w:pPr>
                    <w:spacing w:beforeLines="1" w:afterLines="1"/>
                    <w:rPr>
                      <w:rFonts w:ascii="Times" w:hAnsi="Times" w:cs="Times New Roman"/>
                    </w:rPr>
                  </w:pPr>
                  <w:r>
                    <w:rPr>
                      <w:rFonts w:ascii="Arial" w:hAnsi="Arial" w:cs="Times New Roman"/>
                    </w:rPr>
                    <w:t>Inventory turnover ratio</w:t>
                  </w:r>
                </w:p>
              </w:tc>
              <w:tc>
                <w:tcPr>
                  <w:tcW w:w="3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3C73" w:rsidRDefault="00113C73">
                  <w:pPr>
                    <w:spacing w:beforeLines="1" w:afterLines="1"/>
                    <w:jc w:val="center"/>
                    <w:rPr>
                      <w:rFonts w:ascii="Times" w:hAnsi="Times" w:cs="Times New Roman"/>
                    </w:rPr>
                  </w:pPr>
                  <w:r>
                    <w:rPr>
                      <w:rFonts w:ascii="Arial" w:hAnsi="Arial" w:cs="Times New Roman"/>
                    </w:rPr>
                    <w:t>3.1</w:t>
                  </w:r>
                </w:p>
              </w:tc>
              <w:tc>
                <w:tcPr>
                  <w:tcW w:w="3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3C73" w:rsidRDefault="00113C73">
                  <w:pPr>
                    <w:spacing w:beforeLines="1" w:afterLines="1"/>
                    <w:jc w:val="center"/>
                    <w:rPr>
                      <w:rFonts w:ascii="Times" w:hAnsi="Times" w:cs="Times New Roman"/>
                    </w:rPr>
                  </w:pPr>
                  <w:r>
                    <w:rPr>
                      <w:rFonts w:ascii="Arial" w:hAnsi="Arial" w:cs="Times New Roman"/>
                    </w:rPr>
                    <w:t>1.7</w:t>
                  </w:r>
                </w:p>
              </w:tc>
            </w:tr>
            <w:tr w:rsidR="00113C73" w:rsidTr="00113C73">
              <w:tc>
                <w:tcPr>
                  <w:tcW w:w="30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3C73" w:rsidRDefault="00113C73">
                  <w:pPr>
                    <w:spacing w:beforeLines="1" w:afterLines="1"/>
                    <w:rPr>
                      <w:rFonts w:ascii="Times" w:hAnsi="Times" w:cs="Times New Roman"/>
                    </w:rPr>
                  </w:pPr>
                  <w:r>
                    <w:rPr>
                      <w:rFonts w:ascii="Arial" w:hAnsi="Arial" w:cs="Times New Roman"/>
                    </w:rPr>
                    <w:t>Average collection period</w:t>
                  </w:r>
                </w:p>
              </w:tc>
              <w:tc>
                <w:tcPr>
                  <w:tcW w:w="3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3C73" w:rsidRDefault="00113C73">
                  <w:pPr>
                    <w:spacing w:beforeLines="1" w:afterLines="1"/>
                    <w:jc w:val="center"/>
                    <w:rPr>
                      <w:rFonts w:ascii="Times" w:hAnsi="Times" w:cs="Times New Roman"/>
                    </w:rPr>
                  </w:pPr>
                  <w:r>
                    <w:rPr>
                      <w:rFonts w:ascii="Arial" w:hAnsi="Arial" w:cs="Times New Roman"/>
                    </w:rPr>
                    <w:t>59.4 days</w:t>
                  </w:r>
                </w:p>
              </w:tc>
              <w:tc>
                <w:tcPr>
                  <w:tcW w:w="3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3C73" w:rsidRDefault="00113C73">
                  <w:pPr>
                    <w:spacing w:beforeLines="1" w:afterLines="1"/>
                    <w:jc w:val="center"/>
                    <w:rPr>
                      <w:rFonts w:ascii="Times" w:hAnsi="Times" w:cs="Times New Roman"/>
                    </w:rPr>
                  </w:pPr>
                  <w:r>
                    <w:rPr>
                      <w:rFonts w:ascii="Arial" w:hAnsi="Arial" w:cs="Times New Roman"/>
                    </w:rPr>
                    <w:t>69.1 days</w:t>
                  </w:r>
                </w:p>
              </w:tc>
            </w:tr>
            <w:tr w:rsidR="00113C73" w:rsidTr="00113C73">
              <w:tc>
                <w:tcPr>
                  <w:tcW w:w="30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3C73" w:rsidRDefault="00113C73">
                  <w:pPr>
                    <w:spacing w:beforeLines="1" w:afterLines="1"/>
                    <w:rPr>
                      <w:rFonts w:ascii="Times" w:hAnsi="Times" w:cs="Times New Roman"/>
                    </w:rPr>
                  </w:pPr>
                  <w:r>
                    <w:rPr>
                      <w:rFonts w:ascii="Arial" w:hAnsi="Arial" w:cs="Times New Roman"/>
                    </w:rPr>
                    <w:t>Cash debt coverage ratio</w:t>
                  </w:r>
                </w:p>
              </w:tc>
              <w:tc>
                <w:tcPr>
                  <w:tcW w:w="3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3C73" w:rsidRDefault="00113C73">
                  <w:pPr>
                    <w:spacing w:beforeLines="1" w:afterLines="1"/>
                    <w:jc w:val="center"/>
                    <w:rPr>
                      <w:rFonts w:ascii="Times" w:hAnsi="Times" w:cs="Times New Roman"/>
                    </w:rPr>
                  </w:pPr>
                  <w:r>
                    <w:rPr>
                      <w:rFonts w:ascii="Arial" w:hAnsi="Arial" w:cs="Times New Roman"/>
                    </w:rPr>
                    <w:t>.27</w:t>
                  </w:r>
                </w:p>
              </w:tc>
              <w:tc>
                <w:tcPr>
                  <w:tcW w:w="3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3C73" w:rsidRDefault="00113C73">
                  <w:pPr>
                    <w:spacing w:beforeLines="1" w:afterLines="1"/>
                    <w:jc w:val="center"/>
                    <w:rPr>
                      <w:rFonts w:ascii="Times" w:hAnsi="Times" w:cs="Times New Roman"/>
                    </w:rPr>
                  </w:pPr>
                  <w:r>
                    <w:rPr>
                      <w:rFonts w:ascii="Arial" w:hAnsi="Arial" w:cs="Times New Roman"/>
                    </w:rPr>
                    <w:t>.16</w:t>
                  </w:r>
                </w:p>
              </w:tc>
            </w:tr>
            <w:tr w:rsidR="00113C73" w:rsidTr="00113C73">
              <w:tc>
                <w:tcPr>
                  <w:tcW w:w="308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13C73" w:rsidRDefault="00113C73">
                  <w:pPr>
                    <w:spacing w:beforeLines="1" w:afterLines="1"/>
                    <w:rPr>
                      <w:rFonts w:ascii="Times" w:hAnsi="Times" w:cs="Times New Roman"/>
                    </w:rPr>
                  </w:pPr>
                  <w:r>
                    <w:rPr>
                      <w:rFonts w:ascii="Arial" w:hAnsi="Arial" w:cs="Times New Roman"/>
                    </w:rPr>
                    <w:t>Debt to Total assets</w:t>
                  </w:r>
                </w:p>
              </w:tc>
              <w:tc>
                <w:tcPr>
                  <w:tcW w:w="3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3C73" w:rsidRDefault="00113C73">
                  <w:pPr>
                    <w:spacing w:beforeLines="1" w:afterLines="1"/>
                    <w:jc w:val="center"/>
                    <w:rPr>
                      <w:rFonts w:ascii="Times" w:hAnsi="Times" w:cs="Times New Roman"/>
                    </w:rPr>
                  </w:pPr>
                  <w:r>
                    <w:rPr>
                      <w:rFonts w:ascii="Arial" w:hAnsi="Arial" w:cs="Times New Roman"/>
                    </w:rPr>
                    <w:t>46.6%</w:t>
                  </w:r>
                </w:p>
              </w:tc>
              <w:tc>
                <w:tcPr>
                  <w:tcW w:w="324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13C73" w:rsidRDefault="00113C73">
                  <w:pPr>
                    <w:spacing w:beforeLines="1" w:afterLines="1"/>
                    <w:jc w:val="center"/>
                    <w:rPr>
                      <w:rFonts w:ascii="Times" w:hAnsi="Times" w:cs="Times New Roman"/>
                    </w:rPr>
                  </w:pPr>
                  <w:r>
                    <w:rPr>
                      <w:rFonts w:ascii="Arial" w:hAnsi="Arial" w:cs="Times New Roman"/>
                    </w:rPr>
                    <w:t>127.5%</w:t>
                  </w:r>
                </w:p>
              </w:tc>
            </w:tr>
          </w:tbl>
          <w:p w:rsidR="00113C73" w:rsidRDefault="00113C73" w:rsidP="00113C73">
            <w:pPr>
              <w:rPr>
                <w:rFonts w:ascii="Times" w:hAnsi="Times"/>
              </w:rPr>
            </w:pPr>
            <w:r>
              <w:rPr>
                <w:rFonts w:ascii="Arial" w:hAnsi="Arial"/>
              </w:rPr>
              <w:br/>
              <w:t>Required: 1: Please explain the meaning of each of the Pfizer ratios above. 2: Please state which company performed better for each ratio.</w:t>
            </w:r>
            <w:r>
              <w:t xml:space="preserve"> (Points : 36) </w:t>
            </w:r>
          </w:p>
          <w:p w:rsidR="00113C73" w:rsidRDefault="00113C73">
            <w:pPr>
              <w:rPr>
                <w:rFonts w:ascii="Times" w:hAnsi="Times"/>
              </w:rPr>
            </w:pPr>
            <w:r>
              <w:t>      </w:t>
            </w:r>
          </w:p>
        </w:tc>
      </w:tr>
    </w:tbl>
    <w:p w:rsidR="00113C73" w:rsidRDefault="00113C73" w:rsidP="00113C73">
      <w:pPr>
        <w:rPr>
          <w:vanish/>
        </w:rPr>
      </w:pPr>
    </w:p>
    <w:tbl>
      <w:tblPr>
        <w:tblW w:w="5000" w:type="pct"/>
        <w:tblCellSpacing w:w="15" w:type="dxa"/>
        <w:tblCellMar>
          <w:top w:w="15" w:type="dxa"/>
          <w:left w:w="15" w:type="dxa"/>
          <w:bottom w:w="15" w:type="dxa"/>
          <w:right w:w="15" w:type="dxa"/>
        </w:tblCellMar>
        <w:tblLook w:val="0000"/>
      </w:tblPr>
      <w:tblGrid>
        <w:gridCol w:w="8760"/>
      </w:tblGrid>
      <w:tr w:rsidR="00113C73" w:rsidTr="00113C73">
        <w:trPr>
          <w:tblCellSpacing w:w="15" w:type="dxa"/>
        </w:trPr>
        <w:tc>
          <w:tcPr>
            <w:tcW w:w="0" w:type="auto"/>
            <w:shd w:val="clear" w:color="auto" w:fill="auto"/>
            <w:vAlign w:val="center"/>
          </w:tcPr>
          <w:p w:rsidR="00113C73" w:rsidRDefault="00113C73">
            <w:pPr>
              <w:rPr>
                <w:rFonts w:ascii="Times" w:hAnsi="Times"/>
              </w:rPr>
            </w:pPr>
            <w:r>
              <w:br/>
              <w:t>      </w:t>
            </w:r>
            <w:r>
              <w:fldChar w:fldCharType="begin"/>
            </w:r>
            <w:r>
              <w:instrText xml:space="preserve"> </w:instrText>
            </w:r>
            <w:fldSimple w:instr=" PRIVATE &quot;&lt;TEXTAREA NAME=\&quot;StudentTextAnswer[4].TextAnswer.Text\&quot; COLS=\&quot;80\&quot; ROWS=\&quot;18\&quot; WRAP=\&quot;virtual\&quot;&gt;&lt;/TEXTAREA&gt;&quot; "/>
            <w:r>
              <w:instrText xml:space="preserve">MACROBUTTON HTMLDirect </w:instrText>
            </w:r>
            <w:r>
              <w:rPr>
                <w:noProof/>
                <w:lang w:val="en-US"/>
              </w:rPr>
              <w:drawing>
                <wp:inline distT="0" distB="0" distL="0" distR="0">
                  <wp:extent cx="9516745" cy="3065145"/>
                  <wp:effectExtent l="25400" t="0" r="8255"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
                          <a:srcRect/>
                          <a:stretch>
                            <a:fillRect/>
                          </a:stretch>
                        </pic:blipFill>
                        <pic:spPr bwMode="auto">
                          <a:xfrm>
                            <a:off x="0" y="0"/>
                            <a:ext cx="9516745" cy="3065145"/>
                          </a:xfrm>
                          <a:prstGeom prst="rect">
                            <a:avLst/>
                          </a:prstGeom>
                          <a:noFill/>
                          <a:ln w="9525">
                            <a:noFill/>
                            <a:miter lim="800000"/>
                            <a:headEnd/>
                            <a:tailEnd/>
                          </a:ln>
                        </pic:spPr>
                      </pic:pic>
                    </a:graphicData>
                  </a:graphic>
                </wp:inline>
              </w:drawing>
            </w:r>
            <w:r>
              <w:fldChar w:fldCharType="end"/>
            </w:r>
            <w:r>
              <w:t xml:space="preserve"> </w:t>
            </w:r>
          </w:p>
        </w:tc>
      </w:tr>
    </w:tbl>
    <w:p w:rsidR="004423A1" w:rsidRPr="00113C73" w:rsidRDefault="00113C73">
      <w:pPr>
        <w:rPr>
          <w:lang w:val="en-US"/>
        </w:rPr>
      </w:pPr>
    </w:p>
    <w:sectPr w:rsidR="004423A1" w:rsidRPr="00113C73" w:rsidSect="004423A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13C73"/>
    <w:rsid w:val="00113C7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27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113C73"/>
    <w:rPr>
      <w:b/>
    </w:rPr>
  </w:style>
  <w:style w:type="character" w:customStyle="1" w:styleId="screenreadersonly">
    <w:name w:val="screen_readers_only"/>
    <w:basedOn w:val="DefaultParagraphFont"/>
    <w:rsid w:val="00113C73"/>
  </w:style>
</w:styles>
</file>

<file path=word/webSettings.xml><?xml version="1.0" encoding="utf-8"?>
<w:webSettings xmlns:r="http://schemas.openxmlformats.org/officeDocument/2006/relationships" xmlns:w="http://schemas.openxmlformats.org/wordprocessingml/2006/main">
  <w:divs>
    <w:div w:id="1510488904">
      <w:bodyDiv w:val="1"/>
      <w:marLeft w:val="0"/>
      <w:marRight w:val="0"/>
      <w:marTop w:val="0"/>
      <w:marBottom w:val="0"/>
      <w:divBdr>
        <w:top w:val="none" w:sz="0" w:space="0" w:color="auto"/>
        <w:left w:val="none" w:sz="0" w:space="0" w:color="auto"/>
        <w:bottom w:val="none" w:sz="0" w:space="0" w:color="auto"/>
        <w:right w:val="none" w:sz="0" w:space="0" w:color="auto"/>
      </w:divBdr>
      <w:divsChild>
        <w:div w:id="1477918699">
          <w:marLeft w:val="0"/>
          <w:marRight w:val="0"/>
          <w:marTop w:val="0"/>
          <w:marBottom w:val="0"/>
          <w:divBdr>
            <w:top w:val="none" w:sz="0" w:space="0" w:color="auto"/>
            <w:left w:val="none" w:sz="0" w:space="0" w:color="auto"/>
            <w:bottom w:val="none" w:sz="0" w:space="0" w:color="auto"/>
            <w:right w:val="none" w:sz="0" w:space="0" w:color="auto"/>
          </w:divBdr>
        </w:div>
        <w:div w:id="1471557975">
          <w:marLeft w:val="0"/>
          <w:marRight w:val="0"/>
          <w:marTop w:val="0"/>
          <w:marBottom w:val="0"/>
          <w:divBdr>
            <w:top w:val="none" w:sz="0" w:space="0" w:color="auto"/>
            <w:left w:val="none" w:sz="0" w:space="0" w:color="auto"/>
            <w:bottom w:val="none" w:sz="0" w:space="0" w:color="auto"/>
            <w:right w:val="none" w:sz="0" w:space="0" w:color="auto"/>
          </w:divBdr>
        </w:div>
        <w:div w:id="575287924">
          <w:marLeft w:val="0"/>
          <w:marRight w:val="0"/>
          <w:marTop w:val="0"/>
          <w:marBottom w:val="0"/>
          <w:divBdr>
            <w:top w:val="none" w:sz="0" w:space="0" w:color="auto"/>
            <w:left w:val="none" w:sz="0" w:space="0" w:color="auto"/>
            <w:bottom w:val="none" w:sz="0" w:space="0" w:color="auto"/>
            <w:right w:val="none" w:sz="0" w:space="0" w:color="auto"/>
          </w:divBdr>
        </w:div>
        <w:div w:id="1437753758">
          <w:marLeft w:val="0"/>
          <w:marRight w:val="0"/>
          <w:marTop w:val="0"/>
          <w:marBottom w:val="0"/>
          <w:divBdr>
            <w:top w:val="none" w:sz="0" w:space="0" w:color="auto"/>
            <w:left w:val="none" w:sz="0" w:space="0" w:color="auto"/>
            <w:bottom w:val="none" w:sz="0" w:space="0" w:color="auto"/>
            <w:right w:val="none" w:sz="0" w:space="0" w:color="auto"/>
          </w:divBdr>
        </w:div>
        <w:div w:id="1913851299">
          <w:marLeft w:val="0"/>
          <w:marRight w:val="0"/>
          <w:marTop w:val="0"/>
          <w:marBottom w:val="0"/>
          <w:divBdr>
            <w:top w:val="none" w:sz="0" w:space="0" w:color="auto"/>
            <w:left w:val="none" w:sz="0" w:space="0" w:color="auto"/>
            <w:bottom w:val="none" w:sz="0" w:space="0" w:color="auto"/>
            <w:right w:val="none" w:sz="0" w:space="0" w:color="auto"/>
          </w:divBdr>
        </w:div>
      </w:divsChild>
    </w:div>
    <w:div w:id="18696380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2825</Words>
  <Characters>16108</Characters>
  <Application>Microsoft Macintosh Word</Application>
  <DocSecurity>0</DocSecurity>
  <Lines>134</Lines>
  <Paragraphs>32</Paragraphs>
  <ScaleCrop>false</ScaleCrop>
  <LinksUpToDate>false</LinksUpToDate>
  <CharactersWithSpaces>19781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 am Mexican</cp:lastModifiedBy>
  <cp:revision>1</cp:revision>
  <dcterms:created xsi:type="dcterms:W3CDTF">2016-02-28T03:40:00Z</dcterms:created>
  <dcterms:modified xsi:type="dcterms:W3CDTF">2016-02-28T03:41:00Z</dcterms:modified>
</cp:coreProperties>
</file>