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C6" w:rsidRPr="000261C6" w:rsidRDefault="000261C6" w:rsidP="000261C6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261C6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gramEnd"/>
      <w:r w:rsidRPr="000261C6">
        <w:rPr>
          <w:rFonts w:ascii="Arial" w:eastAsia="Times New Roman" w:hAnsi="Arial" w:cs="Arial"/>
          <w:color w:val="000000"/>
          <w:sz w:val="24"/>
          <w:szCs w:val="24"/>
        </w:rPr>
        <w:t xml:space="preserve"> found 12 entries in the NYS Corp look up:</w:t>
      </w:r>
    </w:p>
    <w:p w:rsidR="000261C6" w:rsidRPr="000261C6" w:rsidRDefault="000261C6" w:rsidP="000261C6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261C6">
        <w:rPr>
          <w:rFonts w:ascii="Arial" w:eastAsia="Times New Roman" w:hAnsi="Arial" w:cs="Arial"/>
          <w:color w:val="000000"/>
          <w:sz w:val="24"/>
          <w:szCs w:val="24"/>
        </w:rPr>
        <w:t>---------------------------------------------------------------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table contains links to entity information for the entities found."/>
      </w:tblPr>
      <w:tblGrid>
        <w:gridCol w:w="7095"/>
      </w:tblGrid>
      <w:tr w:rsidR="000261C6" w:rsidRPr="000261C6" w:rsidTr="000261C6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61C6" w:rsidRPr="000261C6" w:rsidRDefault="000261C6" w:rsidP="000261C6">
            <w:pPr>
              <w:spacing w:before="75" w:after="75" w:line="240" w:lineRule="atLeast"/>
              <w:ind w:left="75" w:right="7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" w:tooltip="Link to entity information." w:history="1">
              <w:r w:rsidRPr="000261C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ELECTROLUX CORP.</w:t>
              </w:r>
            </w:hyperlink>
          </w:p>
        </w:tc>
      </w:tr>
      <w:tr w:rsidR="000261C6" w:rsidRPr="000261C6" w:rsidTr="000261C6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61C6" w:rsidRPr="000261C6" w:rsidRDefault="000261C6" w:rsidP="000261C6">
            <w:pPr>
              <w:spacing w:before="75" w:after="75" w:line="240" w:lineRule="atLeast"/>
              <w:ind w:left="75" w:right="7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" w:tooltip="Link to entity information." w:history="1">
              <w:r w:rsidRPr="000261C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ELECTROLUX CORPORATION</w:t>
              </w:r>
            </w:hyperlink>
          </w:p>
        </w:tc>
      </w:tr>
      <w:tr w:rsidR="000261C6" w:rsidRPr="000261C6" w:rsidTr="000261C6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61C6" w:rsidRPr="000261C6" w:rsidRDefault="000261C6" w:rsidP="000261C6">
            <w:pPr>
              <w:spacing w:before="75" w:after="75" w:line="240" w:lineRule="atLeast"/>
              <w:ind w:left="75" w:right="7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" w:tooltip="Link to entity information." w:history="1">
              <w:r w:rsidRPr="000261C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ELECTROLUX CORPORATION</w:t>
              </w:r>
            </w:hyperlink>
          </w:p>
        </w:tc>
      </w:tr>
      <w:tr w:rsidR="000261C6" w:rsidRPr="000261C6" w:rsidTr="000261C6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61C6" w:rsidRPr="000261C6" w:rsidRDefault="000261C6" w:rsidP="000261C6">
            <w:pPr>
              <w:spacing w:before="75" w:after="75" w:line="240" w:lineRule="atLeast"/>
              <w:ind w:left="75" w:right="7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" w:tooltip="Link to entity information." w:history="1">
              <w:r w:rsidRPr="000261C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ELECTROLUX CREDIT CORPORATION</w:t>
              </w:r>
            </w:hyperlink>
          </w:p>
        </w:tc>
      </w:tr>
      <w:tr w:rsidR="000261C6" w:rsidRPr="000261C6" w:rsidTr="000261C6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61C6" w:rsidRPr="000261C6" w:rsidRDefault="000261C6" w:rsidP="000261C6">
            <w:pPr>
              <w:spacing w:before="75" w:after="75" w:line="240" w:lineRule="atLeast"/>
              <w:ind w:left="75" w:right="7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" w:tooltip="Link to entity information." w:history="1">
              <w:r w:rsidRPr="000261C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ELECTROLUX FINANCIAL CORPORATION</w:t>
              </w:r>
            </w:hyperlink>
          </w:p>
        </w:tc>
      </w:tr>
      <w:tr w:rsidR="000261C6" w:rsidRPr="000261C6" w:rsidTr="000261C6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61C6" w:rsidRPr="000261C6" w:rsidRDefault="000261C6" w:rsidP="000261C6">
            <w:pPr>
              <w:spacing w:before="75" w:after="75" w:line="240" w:lineRule="atLeast"/>
              <w:ind w:left="75" w:right="7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0" w:tooltip="Link to entity information." w:history="1">
              <w:r w:rsidRPr="000261C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ELECTROLUX HOME PRODUCTS, INC.</w:t>
              </w:r>
            </w:hyperlink>
          </w:p>
        </w:tc>
      </w:tr>
      <w:tr w:rsidR="000261C6" w:rsidRPr="000261C6" w:rsidTr="000261C6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61C6" w:rsidRPr="000261C6" w:rsidRDefault="000261C6" w:rsidP="000261C6">
            <w:pPr>
              <w:spacing w:before="75" w:after="75" w:line="240" w:lineRule="atLeast"/>
              <w:ind w:left="75" w:right="7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1" w:tooltip="Link to entity information." w:history="1">
              <w:r w:rsidRPr="000261C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ELECTROLUX LLC</w:t>
              </w:r>
            </w:hyperlink>
          </w:p>
        </w:tc>
      </w:tr>
      <w:tr w:rsidR="000261C6" w:rsidRPr="000261C6" w:rsidTr="000261C6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61C6" w:rsidRPr="000261C6" w:rsidRDefault="000261C6" w:rsidP="000261C6">
            <w:pPr>
              <w:spacing w:before="75" w:after="75" w:line="240" w:lineRule="atLeast"/>
              <w:ind w:left="75" w:right="7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2" w:tooltip="Link to entity information." w:history="1">
              <w:r w:rsidRPr="000261C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ELECTROLUX PROFESSIONAL OUTDOOR PRODUCTS, INC.</w:t>
              </w:r>
            </w:hyperlink>
          </w:p>
        </w:tc>
      </w:tr>
      <w:tr w:rsidR="000261C6" w:rsidRPr="000261C6" w:rsidTr="000261C6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61C6" w:rsidRPr="000261C6" w:rsidRDefault="000261C6" w:rsidP="000261C6">
            <w:pPr>
              <w:spacing w:before="75" w:after="75" w:line="240" w:lineRule="atLeast"/>
              <w:ind w:left="75" w:right="7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3" w:tooltip="Link to entity information." w:history="1">
              <w:r w:rsidRPr="000261C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ELECTROLUX PROFESSIONAL, INC.</w:t>
              </w:r>
            </w:hyperlink>
          </w:p>
        </w:tc>
      </w:tr>
      <w:tr w:rsidR="000261C6" w:rsidRPr="000261C6" w:rsidTr="000261C6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61C6" w:rsidRPr="000261C6" w:rsidRDefault="000261C6" w:rsidP="000261C6">
            <w:pPr>
              <w:spacing w:before="75" w:after="75" w:line="240" w:lineRule="atLeast"/>
              <w:ind w:left="75" w:right="7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4" w:tooltip="Link to entity information." w:history="1">
              <w:r w:rsidRPr="000261C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ELECTROLUX USA, INC.</w:t>
              </w:r>
            </w:hyperlink>
          </w:p>
        </w:tc>
      </w:tr>
      <w:tr w:rsidR="000261C6" w:rsidRPr="000261C6" w:rsidTr="000261C6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61C6" w:rsidRPr="000261C6" w:rsidRDefault="000261C6" w:rsidP="000261C6">
            <w:pPr>
              <w:spacing w:before="75" w:after="75" w:line="240" w:lineRule="atLeast"/>
              <w:ind w:left="75" w:right="7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5" w:tooltip="Link to entity information." w:history="1">
              <w:r w:rsidRPr="000261C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ELECTROLUX WARRANTY CORPORATION</w:t>
              </w:r>
            </w:hyperlink>
          </w:p>
        </w:tc>
      </w:tr>
      <w:tr w:rsidR="000261C6" w:rsidRPr="000261C6" w:rsidTr="000261C6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61C6" w:rsidRPr="000261C6" w:rsidRDefault="000261C6" w:rsidP="000261C6">
            <w:pPr>
              <w:spacing w:before="75" w:after="240" w:line="240" w:lineRule="atLeast"/>
              <w:ind w:left="75" w:right="7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6" w:tooltip="Link to entity information." w:history="1">
              <w:r w:rsidRPr="000261C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ELECTROLUX, INC.</w:t>
              </w:r>
            </w:hyperlink>
          </w:p>
        </w:tc>
      </w:tr>
    </w:tbl>
    <w:p w:rsidR="000261C6" w:rsidRPr="000261C6" w:rsidRDefault="000261C6" w:rsidP="000261C6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261C6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</w:t>
      </w:r>
    </w:p>
    <w:p w:rsidR="000261C6" w:rsidRPr="000261C6" w:rsidRDefault="000261C6" w:rsidP="000261C6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261C6">
        <w:rPr>
          <w:rFonts w:ascii="Arial" w:eastAsia="Times New Roman" w:hAnsi="Arial" w:cs="Arial"/>
          <w:color w:val="000000"/>
          <w:sz w:val="24"/>
          <w:szCs w:val="24"/>
        </w:rPr>
        <w:t>Selected Entity Name: ELECTROLUX WARRANTY CORPORATION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table contains status information for the selected entity."/>
      </w:tblPr>
      <w:tblGrid>
        <w:gridCol w:w="2692"/>
        <w:gridCol w:w="5119"/>
      </w:tblGrid>
      <w:tr w:rsidR="000261C6" w:rsidRPr="000261C6" w:rsidTr="000261C6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61C6" w:rsidRPr="000261C6" w:rsidRDefault="000261C6" w:rsidP="000261C6">
            <w:pPr>
              <w:pBdr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61C6">
              <w:rPr>
                <w:rFonts w:ascii="Arial" w:eastAsia="Times New Roman" w:hAnsi="Arial" w:cs="Arial"/>
                <w:sz w:val="24"/>
                <w:szCs w:val="24"/>
              </w:rPr>
              <w:t>Selected Entity Status Information</w:t>
            </w:r>
          </w:p>
        </w:tc>
      </w:tr>
      <w:tr w:rsidR="000261C6" w:rsidRPr="000261C6" w:rsidTr="000261C6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261C6" w:rsidRPr="000261C6" w:rsidRDefault="000261C6" w:rsidP="00026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61C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Current Entity Name: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61C6" w:rsidRPr="000261C6" w:rsidRDefault="000261C6" w:rsidP="000261C6">
            <w:pPr>
              <w:spacing w:before="75" w:after="75" w:line="240" w:lineRule="atLeast"/>
              <w:ind w:left="75" w:right="7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1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ELECTROLUX WARRANTY CORPORATION</w:t>
            </w:r>
          </w:p>
        </w:tc>
      </w:tr>
      <w:tr w:rsidR="000261C6" w:rsidRPr="000261C6" w:rsidTr="000261C6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261C6" w:rsidRPr="000261C6" w:rsidRDefault="000261C6" w:rsidP="00026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61C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DOS ID #: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61C6" w:rsidRPr="000261C6" w:rsidRDefault="000261C6" w:rsidP="000261C6">
            <w:pPr>
              <w:spacing w:before="75" w:after="75" w:line="240" w:lineRule="atLeast"/>
              <w:ind w:left="75" w:right="7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1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2701450</w:t>
            </w:r>
          </w:p>
        </w:tc>
      </w:tr>
      <w:tr w:rsidR="000261C6" w:rsidRPr="000261C6" w:rsidTr="000261C6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261C6" w:rsidRPr="000261C6" w:rsidRDefault="000261C6" w:rsidP="00026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61C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Initial DOS Filing Date: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61C6" w:rsidRPr="000261C6" w:rsidRDefault="000261C6" w:rsidP="000261C6">
            <w:pPr>
              <w:spacing w:before="75" w:after="75" w:line="240" w:lineRule="atLeast"/>
              <w:ind w:left="75" w:right="7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1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NOVEMBER 21, 2001</w:t>
            </w:r>
          </w:p>
        </w:tc>
      </w:tr>
      <w:tr w:rsidR="000261C6" w:rsidRPr="000261C6" w:rsidTr="000261C6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261C6" w:rsidRPr="000261C6" w:rsidRDefault="000261C6" w:rsidP="00026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61C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County: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61C6" w:rsidRPr="000261C6" w:rsidRDefault="000261C6" w:rsidP="000261C6">
            <w:pPr>
              <w:spacing w:before="75" w:after="75" w:line="240" w:lineRule="atLeast"/>
              <w:ind w:left="75" w:right="7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1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NEW YORK</w:t>
            </w:r>
          </w:p>
        </w:tc>
      </w:tr>
      <w:tr w:rsidR="000261C6" w:rsidRPr="000261C6" w:rsidTr="000261C6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261C6" w:rsidRPr="000261C6" w:rsidRDefault="000261C6" w:rsidP="00026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61C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Jurisdiction: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61C6" w:rsidRPr="000261C6" w:rsidRDefault="000261C6" w:rsidP="000261C6">
            <w:pPr>
              <w:spacing w:before="75" w:after="75" w:line="240" w:lineRule="atLeast"/>
              <w:ind w:left="75" w:right="7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1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NEVADA</w:t>
            </w:r>
          </w:p>
        </w:tc>
      </w:tr>
      <w:tr w:rsidR="000261C6" w:rsidRPr="000261C6" w:rsidTr="000261C6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261C6" w:rsidRPr="000261C6" w:rsidRDefault="000261C6" w:rsidP="00026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61C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Entity Type: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61C6" w:rsidRPr="000261C6" w:rsidRDefault="000261C6" w:rsidP="000261C6">
            <w:pPr>
              <w:spacing w:before="75" w:after="75" w:line="240" w:lineRule="atLeast"/>
              <w:ind w:left="75" w:right="7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1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FOREIGN BUSINESS CORPORATION</w:t>
            </w:r>
          </w:p>
        </w:tc>
      </w:tr>
      <w:tr w:rsidR="000261C6" w:rsidRPr="000261C6" w:rsidTr="000261C6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261C6" w:rsidRPr="000261C6" w:rsidRDefault="000261C6" w:rsidP="00026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61C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Current Entity Status: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61C6" w:rsidRPr="000261C6" w:rsidRDefault="000261C6" w:rsidP="000261C6">
            <w:pPr>
              <w:spacing w:before="75" w:after="75" w:line="240" w:lineRule="atLeast"/>
              <w:ind w:left="75" w:right="7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1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ACTIVE</w:t>
            </w:r>
          </w:p>
        </w:tc>
      </w:tr>
    </w:tbl>
    <w:p w:rsidR="000261C6" w:rsidRPr="000261C6" w:rsidRDefault="000261C6" w:rsidP="000261C6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table contains address information for the selected entity."/>
      </w:tblPr>
      <w:tblGrid>
        <w:gridCol w:w="9450"/>
      </w:tblGrid>
      <w:tr w:rsidR="000261C6" w:rsidRPr="000261C6" w:rsidTr="000261C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61C6" w:rsidRPr="000261C6" w:rsidRDefault="000261C6" w:rsidP="000261C6">
            <w:pPr>
              <w:pBdr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61C6">
              <w:rPr>
                <w:rFonts w:ascii="Arial" w:eastAsia="Times New Roman" w:hAnsi="Arial" w:cs="Arial"/>
                <w:sz w:val="24"/>
                <w:szCs w:val="24"/>
              </w:rPr>
              <w:t>Selected Entity Address Information</w:t>
            </w:r>
          </w:p>
        </w:tc>
      </w:tr>
      <w:tr w:rsidR="000261C6" w:rsidRPr="000261C6" w:rsidTr="000261C6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261C6" w:rsidRPr="000261C6" w:rsidRDefault="000261C6" w:rsidP="00026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61C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DOS Process (Address to which DOS will mail process if accepted on behalf of the entity)</w:t>
            </w:r>
          </w:p>
        </w:tc>
      </w:tr>
      <w:tr w:rsidR="000261C6" w:rsidRPr="000261C6" w:rsidTr="000261C6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61C6" w:rsidRPr="000261C6" w:rsidRDefault="000261C6" w:rsidP="000261C6">
            <w:pPr>
              <w:spacing w:before="75" w:after="75" w:line="240" w:lineRule="atLeast"/>
              <w:ind w:left="75" w:right="7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1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C/O C T CORPORATION SYSTEM</w:t>
            </w:r>
            <w:r w:rsidRPr="000261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0261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111 EIGHTH AVENUE</w:t>
            </w:r>
            <w:r w:rsidRPr="000261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NEW YORK, NEW YORK, 10011</w:t>
            </w:r>
          </w:p>
        </w:tc>
      </w:tr>
      <w:tr w:rsidR="000261C6" w:rsidRPr="000261C6" w:rsidTr="000261C6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261C6" w:rsidRPr="000261C6" w:rsidRDefault="000261C6" w:rsidP="00026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61C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Chief Executive Officer</w:t>
            </w:r>
          </w:p>
        </w:tc>
      </w:tr>
      <w:tr w:rsidR="000261C6" w:rsidRPr="000261C6" w:rsidTr="000261C6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61C6" w:rsidRPr="000261C6" w:rsidRDefault="000261C6" w:rsidP="000261C6">
            <w:pPr>
              <w:spacing w:before="75" w:after="75" w:line="240" w:lineRule="atLeast"/>
              <w:ind w:left="75" w:right="7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1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RONALD E. ZAJACZKOWKSI</w:t>
            </w:r>
            <w:r w:rsidRPr="000261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10200 DAVID TAYLOR DRIVE</w:t>
            </w:r>
            <w:r w:rsidRPr="000261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CHARLOTTE, NORTH CAROLINA, 28262</w:t>
            </w:r>
          </w:p>
        </w:tc>
      </w:tr>
      <w:tr w:rsidR="000261C6" w:rsidRPr="000261C6" w:rsidTr="000261C6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261C6" w:rsidRPr="000261C6" w:rsidRDefault="000261C6" w:rsidP="00026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61C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Principal Executive Office</w:t>
            </w:r>
          </w:p>
        </w:tc>
      </w:tr>
      <w:tr w:rsidR="000261C6" w:rsidRPr="000261C6" w:rsidTr="000261C6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61C6" w:rsidRPr="000261C6" w:rsidRDefault="000261C6" w:rsidP="000261C6">
            <w:pPr>
              <w:spacing w:before="75" w:after="75" w:line="240" w:lineRule="atLeast"/>
              <w:ind w:left="75" w:right="7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1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ELECTROLUX WARRANTY CORPORATION</w:t>
            </w:r>
            <w:r w:rsidRPr="000261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10200 DAVID TAYLOR DRIVE</w:t>
            </w:r>
            <w:r w:rsidRPr="000261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CHARLOTTE, NORTH CAROLINA, 28262</w:t>
            </w:r>
          </w:p>
        </w:tc>
      </w:tr>
      <w:tr w:rsidR="000261C6" w:rsidRPr="000261C6" w:rsidTr="000261C6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261C6" w:rsidRPr="000261C6" w:rsidRDefault="000261C6" w:rsidP="00026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61C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Registered Agent</w:t>
            </w:r>
          </w:p>
        </w:tc>
      </w:tr>
      <w:tr w:rsidR="000261C6" w:rsidRPr="000261C6" w:rsidTr="000261C6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61C6" w:rsidRPr="000261C6" w:rsidRDefault="000261C6" w:rsidP="000261C6">
            <w:pPr>
              <w:spacing w:before="75" w:after="75" w:line="240" w:lineRule="atLeast"/>
              <w:ind w:left="75" w:right="7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61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 T CORPORATION SYSTEM</w:t>
            </w:r>
            <w:r w:rsidRPr="000261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111 EIGHTH AVENUE</w:t>
            </w:r>
            <w:r w:rsidRPr="000261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NEW YORK, NEW YORK, 10011</w:t>
            </w:r>
          </w:p>
        </w:tc>
      </w:tr>
    </w:tbl>
    <w:p w:rsidR="000C5AF7" w:rsidRDefault="000C5AF7">
      <w:bookmarkStart w:id="0" w:name="_GoBack"/>
      <w:bookmarkEnd w:id="0"/>
    </w:p>
    <w:sectPr w:rsidR="000C5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C6"/>
    <w:rsid w:val="000261C6"/>
    <w:rsid w:val="000C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ext20.dos.ny.gov/corp_public/CORPSEARCH.ENTITY_INFORMATION?p_nameid=1235432&amp;p_corpid=1127966&amp;p_entity_name=%45%6C%65%63%74%72%6F%6C%75%78&amp;p_name_type=%25&amp;p_search_type=%43%4F%4E%54%41%49%4E%53&amp;p_srch_results_page=0" TargetMode="External"/><Relationship Id="rId13" Type="http://schemas.openxmlformats.org/officeDocument/2006/relationships/hyperlink" Target="https://appext20.dos.ny.gov/corp_public/CORPSEARCH.ENTITY_INFORMATION?p_nameid=2747245&amp;p_corpid=2722095&amp;p_entity_name=%45%6C%65%63%74%72%6F%6C%75%78&amp;p_name_type=%25&amp;p_search_type=%43%4F%4E%54%41%49%4E%53&amp;p_srch_results_page=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pext20.dos.ny.gov/corp_public/CORPSEARCH.ENTITY_INFORMATION?p_nameid=1323990&amp;p_corpid=1213293&amp;p_entity_name=%45%6C%65%63%74%72%6F%6C%75%78&amp;p_name_type=%25&amp;p_search_type=%43%4F%4E%54%41%49%4E%53&amp;p_srch_results_page=0" TargetMode="External"/><Relationship Id="rId12" Type="http://schemas.openxmlformats.org/officeDocument/2006/relationships/hyperlink" Target="https://appext20.dos.ny.gov/corp_public/CORPSEARCH.ENTITY_INFORMATION?p_nameid=2739767&amp;p_corpid=2714406&amp;p_entity_name=%45%6C%65%63%74%72%6F%6C%75%78&amp;p_name_type=%25&amp;p_search_type=%43%4F%4E%54%41%49%4E%53&amp;p_srch_results_page=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appext20.dos.ny.gov/corp_public/CORPSEARCH.ENTITY_INFORMATION?p_nameid=2705182&amp;p_corpid=2678433&amp;p_entity_name=%45%6C%65%63%74%72%6F%6C%75%78&amp;p_name_type=%25&amp;p_search_type=%43%4F%4E%54%41%49%4E%53&amp;p_srch_results_page=0" TargetMode="External"/><Relationship Id="rId1" Type="http://schemas.openxmlformats.org/officeDocument/2006/relationships/styles" Target="styles.xml"/><Relationship Id="rId6" Type="http://schemas.openxmlformats.org/officeDocument/2006/relationships/hyperlink" Target="https://appext20.dos.ny.gov/corp_public/CORPSEARCH.ENTITY_INFORMATION?p_nameid=269619&amp;p_corpid=227945&amp;p_entity_name=%45%6C%65%63%74%72%6F%6C%75%78&amp;p_name_type=%25&amp;p_search_type=%43%4F%4E%54%41%49%4E%53&amp;p_srch_results_page=0" TargetMode="External"/><Relationship Id="rId11" Type="http://schemas.openxmlformats.org/officeDocument/2006/relationships/hyperlink" Target="https://appext20.dos.ny.gov/corp_public/CORPSEARCH.ENTITY_INFORMATION?p_nameid=2300532&amp;p_corpid=2253731&amp;p_entity_name=%45%6C%65%63%74%72%6F%6C%75%78&amp;p_name_type=%25&amp;p_search_type=%43%4F%4E%54%41%49%4E%53&amp;p_srch_results_page=0" TargetMode="External"/><Relationship Id="rId5" Type="http://schemas.openxmlformats.org/officeDocument/2006/relationships/hyperlink" Target="https://appext20.dos.ny.gov/corp_public/CORPSEARCH.ENTITY_INFORMATION?p_nameid=269618&amp;p_corpid=227945&amp;p_entity_name=%45%6C%65%63%74%72%6F%6C%75%78&amp;p_name_type=%25&amp;p_search_type=%43%4F%4E%54%41%49%4E%53&amp;p_srch_results_page=0" TargetMode="External"/><Relationship Id="rId15" Type="http://schemas.openxmlformats.org/officeDocument/2006/relationships/hyperlink" Target="https://appext20.dos.ny.gov/corp_public/CORPSEARCH.ENTITY_INFORMATION?p_nameid=2727291&amp;p_corpid=2701450&amp;p_entity_name=%45%6C%65%63%74%72%6F%6C%75%78&amp;p_name_type=%25&amp;p_search_type=%43%4F%4E%54%41%49%4E%53&amp;p_srch_results_page=0" TargetMode="External"/><Relationship Id="rId10" Type="http://schemas.openxmlformats.org/officeDocument/2006/relationships/hyperlink" Target="https://appext20.dos.ny.gov/corp_public/CORPSEARCH.ENTITY_INFORMATION?p_nameid=2226377&amp;p_corpid=2176616&amp;p_entity_name=%45%6C%65%63%74%72%6F%6C%75%78&amp;p_name_type=%25&amp;p_search_type=%43%4F%4E%54%41%49%4E%53&amp;p_srch_results_page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ext20.dos.ny.gov/corp_public/CORPSEARCH.ENTITY_INFORMATION?p_nameid=1676733&amp;p_corpid=1599115&amp;p_entity_name=%45%6C%65%63%74%72%6F%6C%75%78&amp;p_name_type=%25&amp;p_search_type=%43%4F%4E%54%41%49%4E%53&amp;p_srch_results_page=0" TargetMode="External"/><Relationship Id="rId14" Type="http://schemas.openxmlformats.org/officeDocument/2006/relationships/hyperlink" Target="https://appext20.dos.ny.gov/corp_public/CORPSEARCH.ENTITY_INFORMATION?p_nameid=4768586&amp;p_corpid=4770774&amp;p_entity_name=%45%6C%65%63%74%72%6F%6C%75%78&amp;p_name_type=%25&amp;p_search_type=%43%4F%4E%54%41%49%4E%53&amp;p_srch_results_page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2015-08-31T19:53:00Z</dcterms:created>
  <dcterms:modified xsi:type="dcterms:W3CDTF">2015-08-31T19:53:00Z</dcterms:modified>
</cp:coreProperties>
</file>