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449" w:rsidRDefault="008A7449" w:rsidP="008A7449">
      <w:pPr>
        <w:pStyle w:val="NormalWeb"/>
        <w:shd w:val="clear" w:color="auto" w:fill="FFFFFF"/>
        <w:spacing w:before="0" w:beforeAutospacing="0" w:after="0" w:afterAutospacing="0" w:line="180" w:lineRule="atLeast"/>
        <w:jc w:val="right"/>
        <w:rPr>
          <w:rFonts w:ascii="Helvetica" w:hAnsi="Helvetica" w:cs="Helvetica"/>
          <w:color w:val="666666"/>
          <w:sz w:val="18"/>
          <w:szCs w:val="18"/>
        </w:rPr>
      </w:pPr>
      <w:r>
        <w:rPr>
          <w:rFonts w:ascii="Helvetica" w:hAnsi="Helvetica" w:cs="Helvetica"/>
          <w:color w:val="666666"/>
          <w:sz w:val="18"/>
          <w:szCs w:val="18"/>
        </w:rPr>
        <w:t>Law Educator, Esq.</w:t>
      </w:r>
    </w:p>
    <w:p w:rsidR="008A7449" w:rsidRDefault="008A7449" w:rsidP="008A7449">
      <w:pPr>
        <w:pStyle w:val="NormalWeb"/>
        <w:shd w:val="clear" w:color="auto" w:fill="FFFFFF"/>
        <w:spacing w:before="0" w:beforeAutospacing="0" w:after="0" w:afterAutospacing="0" w:line="300" w:lineRule="atLeast"/>
        <w:rPr>
          <w:rFonts w:ascii="Helvetica" w:hAnsi="Helvetica" w:cs="Helvetica"/>
          <w:color w:val="000000"/>
          <w:sz w:val="21"/>
          <w:szCs w:val="21"/>
        </w:rPr>
      </w:pPr>
      <w:r>
        <w:rPr>
          <w:rFonts w:ascii="Helvetica" w:hAnsi="Helvetica" w:cs="Helvetica"/>
          <w:color w:val="000000"/>
          <w:sz w:val="21"/>
          <w:szCs w:val="21"/>
        </w:rPr>
        <w:t>Thank you for your question. I look forward to working with you to provide you the information you are seeking for educational purposes only.</w:t>
      </w:r>
    </w:p>
    <w:p w:rsidR="008A7449" w:rsidRDefault="008A7449" w:rsidP="008A7449">
      <w:pPr>
        <w:pStyle w:val="NormalWeb"/>
        <w:shd w:val="clear" w:color="auto" w:fill="FFFFFF"/>
        <w:spacing w:before="0" w:beforeAutospacing="0" w:after="0" w:afterAutospacing="0" w:line="300" w:lineRule="atLeast"/>
        <w:rPr>
          <w:rFonts w:ascii="Helvetica" w:hAnsi="Helvetica" w:cs="Helvetica"/>
          <w:color w:val="000000"/>
          <w:sz w:val="21"/>
          <w:szCs w:val="21"/>
        </w:rPr>
      </w:pPr>
      <w:r>
        <w:rPr>
          <w:rFonts w:ascii="Helvetica" w:hAnsi="Helvetica" w:cs="Helvetica"/>
          <w:color w:val="000000"/>
          <w:sz w:val="21"/>
          <w:szCs w:val="21"/>
        </w:rPr>
        <w:t xml:space="preserve">Yes a non-profit can rent out their building to anyone they choose. IF the proceeds from the rentals do not go to their charitable purpose, they are considered unrelated business income and would have to be claimed on a tax return and taxes paid. If the rental is a passive rental, such as the non-profit owns property and merely rents it but provides no services related to the rental it would be an exception. But renting for weddings </w:t>
      </w:r>
      <w:proofErr w:type="spellStart"/>
      <w:r>
        <w:rPr>
          <w:rFonts w:ascii="Helvetica" w:hAnsi="Helvetica" w:cs="Helvetica"/>
          <w:color w:val="000000"/>
          <w:sz w:val="21"/>
          <w:szCs w:val="21"/>
        </w:rPr>
        <w:t>etc</w:t>
      </w:r>
      <w:proofErr w:type="spellEnd"/>
      <w:r>
        <w:rPr>
          <w:rFonts w:ascii="Helvetica" w:hAnsi="Helvetica" w:cs="Helvetica"/>
          <w:color w:val="000000"/>
          <w:sz w:val="21"/>
          <w:szCs w:val="21"/>
        </w:rPr>
        <w:t xml:space="preserve"> would be unrelated income as they are providing a service with the rental and would be an unrelated business income to their charitable purpose.</w:t>
      </w:r>
    </w:p>
    <w:p w:rsidR="00683F2D" w:rsidRDefault="00683F2D">
      <w:bookmarkStart w:id="0" w:name="_GoBack"/>
      <w:bookmarkEnd w:id="0"/>
    </w:p>
    <w:sectPr w:rsidR="00683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449"/>
    <w:rsid w:val="00683F2D"/>
    <w:rsid w:val="008A7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60E67-27F3-4357-B2CD-9965F5B0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4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719158">
      <w:bodyDiv w:val="1"/>
      <w:marLeft w:val="0"/>
      <w:marRight w:val="0"/>
      <w:marTop w:val="0"/>
      <w:marBottom w:val="0"/>
      <w:divBdr>
        <w:top w:val="none" w:sz="0" w:space="0" w:color="auto"/>
        <w:left w:val="none" w:sz="0" w:space="0" w:color="auto"/>
        <w:bottom w:val="none" w:sz="0" w:space="0" w:color="auto"/>
        <w:right w:val="none" w:sz="0" w:space="0" w:color="auto"/>
      </w:divBdr>
      <w:divsChild>
        <w:div w:id="2068606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Mark</dc:creator>
  <cp:keywords/>
  <dc:description/>
  <cp:lastModifiedBy>Robert Mark</cp:lastModifiedBy>
  <cp:revision>1</cp:revision>
  <dcterms:created xsi:type="dcterms:W3CDTF">2015-08-30T18:18:00Z</dcterms:created>
  <dcterms:modified xsi:type="dcterms:W3CDTF">2015-08-30T18:19:00Z</dcterms:modified>
</cp:coreProperties>
</file>