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 </w:t>
      </w:r>
      <w:r>
        <w:rPr>
          <w:rFonts w:ascii="Times New Roman" w:hAnsi="Times New Roman"/>
        </w:rPr>
        <w:t>Student A. Sample</w:t>
      </w: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Grand Canyon University</w:t>
      </w:r>
      <w:r w:rsidR="005A0EBF">
        <w:rPr>
          <w:rFonts w:ascii="Times New Roman" w:hAnsi="Times New Roman"/>
        </w:rPr>
        <w:t>: &lt;Course&gt;</w:t>
      </w: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  <w:r w:rsidR="005A0EBF">
        <w:rPr>
          <w:rFonts w:ascii="Times New Roman" w:hAnsi="Times New Roman"/>
        </w:rPr>
        <w:t xml:space="preserve"> </w:t>
      </w:r>
      <w:r w:rsidR="005A0EBF">
        <w:rPr>
          <w:rFonts w:ascii="Times New Roman" w:hAnsi="Times New Roman"/>
        </w:rPr>
        <w:br/>
      </w:r>
      <w:r w:rsidR="00E51265">
        <w:rPr>
          <w:rFonts w:ascii="Times New Roman" w:hAnsi="Times New Roman"/>
        </w:rPr>
        <w:t>&lt;</w:t>
      </w:r>
      <w:r w:rsidR="00B83275" w:rsidRPr="00B83275">
        <w:rPr>
          <w:rFonts w:ascii="Times New Roman" w:hAnsi="Times New Roman"/>
          <w:highlight w:val="yellow"/>
        </w:rPr>
        <w:t xml:space="preserve">Note: </w:t>
      </w:r>
      <w:r w:rsidR="005A0EBF" w:rsidRPr="00B83275">
        <w:rPr>
          <w:rFonts w:ascii="Times New Roman" w:hAnsi="Times New Roman"/>
          <w:highlight w:val="yellow"/>
        </w:rPr>
        <w:t xml:space="preserve">Even </w:t>
      </w:r>
      <w:r w:rsidR="005A0EBF" w:rsidRPr="005A0EBF">
        <w:rPr>
          <w:rFonts w:ascii="Times New Roman" w:hAnsi="Times New Roman"/>
          <w:highlight w:val="yellow"/>
        </w:rPr>
        <w:t xml:space="preserve">though APA does not require the </w:t>
      </w:r>
      <w:r w:rsidR="005A0EBF">
        <w:rPr>
          <w:rFonts w:ascii="Times New Roman" w:hAnsi="Times New Roman"/>
          <w:highlight w:val="yellow"/>
        </w:rPr>
        <w:br/>
      </w:r>
      <w:r w:rsidR="005A0EBF" w:rsidRPr="005A0EBF">
        <w:rPr>
          <w:rFonts w:ascii="Times New Roman" w:hAnsi="Times New Roman"/>
          <w:highlight w:val="yellow"/>
        </w:rPr>
        <w:t>date on a title page, it i</w:t>
      </w:r>
      <w:r w:rsidR="00E51265">
        <w:rPr>
          <w:rFonts w:ascii="Times New Roman" w:hAnsi="Times New Roman"/>
          <w:highlight w:val="yellow"/>
        </w:rPr>
        <w:t>s a requirement for GCU papers.</w:t>
      </w:r>
      <w:r w:rsidR="00E51265">
        <w:rPr>
          <w:rFonts w:ascii="Times New Roman" w:hAnsi="Times New Roman"/>
        </w:rPr>
        <w:t>&gt;</w:t>
      </w:r>
      <w:r>
        <w:rPr>
          <w:rFonts w:ascii="Times New Roman" w:hAnsi="Times New Roman"/>
        </w:rPr>
        <w:br/>
      </w:r>
    </w:p>
    <w:p w:rsidR="00C9345B" w:rsidRDefault="00C9345B" w:rsidP="00337D2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Typing Template for APA Papers</w:t>
      </w:r>
      <w:r w:rsidR="00794CA9">
        <w:rPr>
          <w:rFonts w:ascii="Times New Roman" w:hAnsi="Times New Roman"/>
        </w:rPr>
        <w:t>: A Sample of Proper Formatting for the APA 6</w:t>
      </w:r>
      <w:r w:rsidR="00794CA9" w:rsidRPr="00794CA9">
        <w:rPr>
          <w:rFonts w:ascii="Times New Roman" w:hAnsi="Times New Roman"/>
          <w:vertAlign w:val="superscript"/>
        </w:rPr>
        <w:t>th</w:t>
      </w:r>
      <w:r w:rsidR="00794CA9">
        <w:rPr>
          <w:rFonts w:ascii="Times New Roman" w:hAnsi="Times New Roman"/>
        </w:rPr>
        <w:t xml:space="preserve"> Edition</w:t>
      </w:r>
    </w:p>
    <w:p w:rsidR="00337D20" w:rsidRDefault="00C9345B" w:rsidP="00337D2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an electronic template for papers written in APA style (American Psychological Association, 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>).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purpose of the template is to help the student set the margins and spacing.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Margins are set at 1 inch for top, bottom, left, and right.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type is left-justified only—that means the left margin is straight, but the right margin is ragged.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Each paragraph is indented five spaces.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is best to use the tab key to indent.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line spacing is double throughout the paper, even on the reference page.</w:t>
      </w:r>
      <w:r w:rsidR="007B1DC9">
        <w:rPr>
          <w:rFonts w:ascii="Times New Roman" w:hAnsi="Times New Roman"/>
        </w:rPr>
        <w:t xml:space="preserve"> One</w:t>
      </w:r>
      <w:r>
        <w:rPr>
          <w:rFonts w:ascii="Times New Roman" w:hAnsi="Times New Roman"/>
        </w:rPr>
        <w:t xml:space="preserve"> space </w:t>
      </w:r>
      <w:r w:rsidR="007B1DC9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used after punctuation</w:t>
      </w:r>
      <w:r w:rsidR="000A6A8B">
        <w:rPr>
          <w:rFonts w:ascii="Times New Roman" w:hAnsi="Times New Roman"/>
        </w:rPr>
        <w:t xml:space="preserve"> at the end of sentences</w:t>
      </w:r>
      <w:r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font style used in this template is Times New Roman</w:t>
      </w:r>
      <w:r w:rsidR="002051B3">
        <w:rPr>
          <w:rFonts w:ascii="Times New Roman" w:hAnsi="Times New Roman"/>
        </w:rPr>
        <w:t xml:space="preserve"> and the</w:t>
      </w:r>
      <w:r>
        <w:rPr>
          <w:rFonts w:ascii="Times New Roman" w:hAnsi="Times New Roman"/>
        </w:rPr>
        <w:t xml:space="preserve"> font size is 12.</w:t>
      </w:r>
      <w:r w:rsidR="007B1DC9">
        <w:rPr>
          <w:rFonts w:ascii="Times New Roman" w:hAnsi="Times New Roman"/>
        </w:rPr>
        <w:t xml:space="preserve"> </w:t>
      </w:r>
    </w:p>
    <w:p w:rsidR="00290F40" w:rsidRPr="00337D20" w:rsidRDefault="00290F40" w:rsidP="00337D20">
      <w:pPr>
        <w:spacing w:line="480" w:lineRule="auto"/>
        <w:jc w:val="center"/>
        <w:rPr>
          <w:rFonts w:ascii="Times New Roman" w:hAnsi="Times New Roman"/>
        </w:rPr>
      </w:pPr>
      <w:r w:rsidRPr="00290F40">
        <w:rPr>
          <w:rFonts w:ascii="Times New Roman" w:hAnsi="Times New Roman"/>
          <w:b/>
        </w:rPr>
        <w:t>First Heading</w:t>
      </w:r>
    </w:p>
    <w:p w:rsidR="00290F40" w:rsidRDefault="00290F40" w:rsidP="00290F4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heading above would be used if you want to have your paper divided into sections based on content.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is the first level of heading, and it is centered and bolded with each word of four letters or more capitalized.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heading should be a short descriptor of the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not all papers will have headings or subheadings in them.</w:t>
      </w:r>
    </w:p>
    <w:p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First Subheading</w:t>
      </w:r>
    </w:p>
    <w:p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 subheading above would be used if there are several sections within the topic labeled in a heading.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="00EC0BE3">
        <w:rPr>
          <w:rFonts w:ascii="Times New Roman" w:hAnsi="Times New Roman"/>
        </w:rPr>
        <w:t>e subheading is flush left and bolded</w:t>
      </w:r>
      <w:r>
        <w:rPr>
          <w:rFonts w:ascii="Times New Roman" w:hAnsi="Times New Roman"/>
        </w:rPr>
        <w:t xml:space="preserve">, with each word of four letters or more capitalized. </w:t>
      </w:r>
    </w:p>
    <w:p w:rsidR="00290F40" w:rsidRPr="00EC0BE3" w:rsidRDefault="00290F40" w:rsidP="00290F40">
      <w:pPr>
        <w:spacing w:line="480" w:lineRule="auto"/>
        <w:rPr>
          <w:rFonts w:ascii="Times New Roman" w:hAnsi="Times New Roman"/>
          <w:b/>
        </w:rPr>
      </w:pPr>
      <w:r w:rsidRPr="00EC0BE3">
        <w:rPr>
          <w:rFonts w:ascii="Times New Roman" w:hAnsi="Times New Roman"/>
          <w:b/>
        </w:rPr>
        <w:t>Second Subheading</w:t>
      </w:r>
    </w:p>
    <w:p w:rsidR="00290F40" w:rsidRDefault="00290F40" w:rsidP="00290F4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APA dictates that you should avoid having only one subsection heading and subsection within a section.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other words, use at least two subheadings under a main heading, or do not use any at all.</w:t>
      </w:r>
    </w:p>
    <w:p w:rsidR="00C9345B" w:rsidRDefault="00C9345B" w:rsidP="00C9345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write, and after having read these instructions completely, you can delete these directions and start typing.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However, one item </w:t>
      </w:r>
      <w:r>
        <w:rPr>
          <w:rFonts w:ascii="Times New Roman" w:hAnsi="Times New Roman"/>
        </w:rPr>
        <w:lastRenderedPageBreak/>
        <w:t>that you will have to change is the page header, which is placed at the top of each page along with the page number.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words included in the page header should be reflective of the title of your paper, so that if the pages are intermixed with other papers they will be identifiable.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When using Word 2003, double click on the words in the page header.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should enable you to edit the words.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 should not have to edit the page numbers.</w:t>
      </w:r>
      <w:r w:rsidR="007B1DC9">
        <w:rPr>
          <w:rFonts w:ascii="Times New Roman" w:hAnsi="Times New Roman"/>
        </w:rPr>
        <w:t xml:space="preserve"> </w:t>
      </w:r>
    </w:p>
    <w:p w:rsidR="00145462" w:rsidRDefault="00C9345B" w:rsidP="00C9345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In addition to spacing, APA style includes a special way of citing resource articles.</w:t>
      </w:r>
      <w:r w:rsidR="007B1DC9">
        <w:rPr>
          <w:rFonts w:ascii="Times New Roman" w:hAnsi="Times New Roman"/>
        </w:rPr>
        <w:t xml:space="preserve"> </w:t>
      </w:r>
      <w:r w:rsidR="002051B3">
        <w:rPr>
          <w:rFonts w:ascii="Times New Roman" w:hAnsi="Times New Roman"/>
        </w:rPr>
        <w:t>See the APA manual for specifics regarding in-text citations.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APA manual also discusses the desired tone of writing, grammar, punctuation, formatting for numbers, and a variety of other important topics.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Although the APA style rules are used in this template, the purpose of the template is only to demonstrate spacing and the general parts of the paper.</w:t>
      </w:r>
      <w:r w:rsidR="007B1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student will need to refer to the APA manual for other format directions. GCU has prepared an APA Style Guide available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Student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Writing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additional help in correctly formatting according to APA style.</w:t>
      </w:r>
      <w:r w:rsidR="007B1DC9">
        <w:rPr>
          <w:rFonts w:ascii="Times New Roman" w:hAnsi="Times New Roman"/>
        </w:rPr>
        <w:t xml:space="preserve"> </w:t>
      </w:r>
    </w:p>
    <w:p w:rsidR="00C9345B" w:rsidRDefault="00145462" w:rsidP="00C9345B">
      <w:pPr>
        <w:pStyle w:val="BodyText2"/>
        <w:rPr>
          <w:rFonts w:ascii="Times New Roman" w:hAnsi="Times New Roman"/>
        </w:rPr>
      </w:pPr>
      <w:r w:rsidRPr="00CC1CB5">
        <w:rPr>
          <w:rFonts w:ascii="Times New Roman" w:hAnsi="Times New Roman"/>
        </w:rPr>
        <w:t>The reference list should appear at the end of a paper</w:t>
      </w:r>
      <w:r>
        <w:rPr>
          <w:rFonts w:ascii="Times New Roman" w:hAnsi="Times New Roman"/>
        </w:rPr>
        <w:t xml:space="preserve"> (see the next page)</w:t>
      </w:r>
      <w:r w:rsidRPr="00CC1CB5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It provides the information necessary for a reader to locate and retrieve any source you cite in the body of the paper.</w:t>
      </w:r>
      <w:r w:rsidR="007B1DC9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Each source you cite in the paper must appear in your reference list; likewise, each entry in the reference list must be cited in your text.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A sample reference page is included below; </w:t>
      </w:r>
      <w:r>
        <w:rPr>
          <w:rFonts w:ascii="Times New Roman" w:hAnsi="Times New Roman"/>
        </w:rPr>
        <w:t>this page includes examples of how to format different reference types (e.g., books, journal articles, information from a website)</w:t>
      </w:r>
      <w:r w:rsidR="00C9345B">
        <w:rPr>
          <w:rFonts w:ascii="Times New Roman" w:hAnsi="Times New Roman"/>
        </w:rPr>
        <w:t>.</w:t>
      </w:r>
      <w:r w:rsidR="007B1DC9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The examples on the following page include </w:t>
      </w:r>
      <w:r w:rsidR="004572D9">
        <w:rPr>
          <w:rFonts w:ascii="Times New Roman" w:hAnsi="Times New Roman"/>
        </w:rPr>
        <w:t>e</w:t>
      </w:r>
      <w:r w:rsidR="00C9345B">
        <w:rPr>
          <w:rFonts w:ascii="Times New Roman" w:hAnsi="Times New Roman"/>
        </w:rPr>
        <w:t>xamples taken directly from the APA manual.</w:t>
      </w:r>
    </w:p>
    <w:p w:rsidR="00C9345B" w:rsidRDefault="00C9345B" w:rsidP="00337D20">
      <w:pPr>
        <w:pStyle w:val="BodyText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References</w:t>
      </w:r>
    </w:p>
    <w:p w:rsidR="0014613A" w:rsidRDefault="0014613A" w:rsidP="000A6A8B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American Psychological Association. (20</w:t>
      </w:r>
      <w:r w:rsidR="009A717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). </w:t>
      </w:r>
      <w:r w:rsidRPr="00E233F4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 xml:space="preserve"> (6th ed.).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: Author.</w:t>
      </w:r>
    </w:p>
    <w:p w:rsidR="00C40592" w:rsidRDefault="00C40592" w:rsidP="000A6A8B">
      <w:pPr>
        <w:pStyle w:val="GrandCanyonReference"/>
        <w:spacing w:after="0" w:line="480" w:lineRule="auto"/>
        <w:ind w:left="720" w:hanging="720"/>
      </w:pPr>
      <w:r w:rsidRPr="00CF04B8">
        <w:t xml:space="preserve">Daresh, J. C. (2004). </w:t>
      </w:r>
      <w:r w:rsidRPr="00C07570">
        <w:rPr>
          <w:i/>
        </w:rPr>
        <w:t>Beginning the assistant principalship: A practical guide for</w:t>
      </w:r>
      <w:r w:rsidR="000A6A8B">
        <w:rPr>
          <w:i/>
        </w:rPr>
        <w:t xml:space="preserve"> </w:t>
      </w:r>
      <w:r w:rsidRPr="00C07570">
        <w:rPr>
          <w:i/>
        </w:rPr>
        <w:t>new school administrators</w:t>
      </w:r>
      <w:r w:rsidRPr="008F57CC">
        <w:t>.</w:t>
      </w:r>
      <w:r w:rsidRPr="00CF04B8">
        <w:t xml:space="preserve"> </w:t>
      </w:r>
      <w:smartTag w:uri="urn:schemas-microsoft-com:office:smarttags" w:element="place">
        <w:smartTag w:uri="urn:schemas-microsoft-com:office:smarttags" w:element="City">
          <w:r w:rsidRPr="00CF04B8">
            <w:t>Thousand Oaks</w:t>
          </w:r>
        </w:smartTag>
        <w:r w:rsidRPr="00CF04B8">
          <w:t xml:space="preserve">, </w:t>
        </w:r>
        <w:smartTag w:uri="urn:schemas-microsoft-com:office:smarttags" w:element="State">
          <w:r w:rsidRPr="00CF04B8">
            <w:t>CA</w:t>
          </w:r>
        </w:smartTag>
      </w:smartTag>
      <w:r w:rsidRPr="00CF04B8">
        <w:t>: Corwin.</w:t>
      </w:r>
    </w:p>
    <w:p w:rsidR="00C40592" w:rsidRDefault="00C40592" w:rsidP="000A6A8B">
      <w:pPr>
        <w:pStyle w:val="GrandCanyonReference"/>
        <w:spacing w:after="0" w:line="480" w:lineRule="auto"/>
        <w:ind w:left="720" w:hanging="720"/>
      </w:pPr>
      <w:r>
        <w:t xml:space="preserve">Herbst-Damm, K. L., &amp; Kulik, J. A. (2005). Volunteer support, marital status, and the survival times of terminally ill patients. </w:t>
      </w:r>
      <w:r w:rsidRPr="000460BB">
        <w:rPr>
          <w:i/>
        </w:rPr>
        <w:t>Health Psychology</w:t>
      </w:r>
      <w:r>
        <w:t xml:space="preserve">, </w:t>
      </w:r>
      <w:r w:rsidRPr="0006376C">
        <w:rPr>
          <w:i/>
        </w:rPr>
        <w:t>24</w:t>
      </w:r>
      <w:r>
        <w:t>, 225-229. doi:10.1037/0278-6133.24.2.225</w:t>
      </w:r>
    </w:p>
    <w:p w:rsidR="00C40592" w:rsidRDefault="00C40592" w:rsidP="000A6A8B">
      <w:pPr>
        <w:pStyle w:val="GrandCanyonReference"/>
        <w:spacing w:after="0" w:line="480" w:lineRule="auto"/>
        <w:ind w:left="720" w:hanging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Health and Human Services, National Institutes of Health, National Heart, Lung, and Blood Institute. (2003). </w:t>
      </w:r>
      <w:r w:rsidRPr="006262B2">
        <w:rPr>
          <w:i/>
        </w:rPr>
        <w:t>Managing asthma: A guide for schools</w:t>
      </w:r>
      <w:r>
        <w:t xml:space="preserve"> (NIH Publication No. 02-2650). Retrieved from </w:t>
      </w:r>
      <w:r w:rsidRPr="006262B2">
        <w:t>http://www.nhlbi.nih.gov/</w:t>
      </w:r>
      <w:r w:rsidR="00B83D9D">
        <w:br/>
      </w:r>
      <w:r w:rsidRPr="006262B2">
        <w:t>health/prof/asthma/asth_sch.pdf</w:t>
      </w:r>
    </w:p>
    <w:p w:rsidR="00C40592" w:rsidRPr="004A52B6" w:rsidRDefault="00C40592" w:rsidP="00C40592">
      <w:pPr>
        <w:pStyle w:val="GrandCanyonReference"/>
        <w:ind w:left="0"/>
      </w:pPr>
    </w:p>
    <w:p w:rsidR="00C9345B" w:rsidRDefault="00C9345B" w:rsidP="00C9345B">
      <w:pPr>
        <w:pStyle w:val="BodyText2"/>
        <w:ind w:firstLine="0"/>
        <w:rPr>
          <w:rFonts w:ascii="Times New Roman" w:hAnsi="Times New Roman"/>
        </w:rPr>
      </w:pPr>
    </w:p>
    <w:sectPr w:rsidR="00C9345B" w:rsidSect="00DC3C69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1D" w:rsidRDefault="00B0081D">
      <w:r>
        <w:separator/>
      </w:r>
    </w:p>
  </w:endnote>
  <w:endnote w:type="continuationSeparator" w:id="0">
    <w:p w:rsidR="00B0081D" w:rsidRDefault="00B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1D" w:rsidRDefault="00B0081D">
      <w:r>
        <w:separator/>
      </w:r>
    </w:p>
  </w:footnote>
  <w:footnote w:type="continuationSeparator" w:id="0">
    <w:p w:rsidR="00B0081D" w:rsidRDefault="00B0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92" w:rsidRDefault="00120792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792" w:rsidRDefault="00120792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92" w:rsidRDefault="00120792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F5014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120792" w:rsidRPr="00DC3C69" w:rsidRDefault="00120792" w:rsidP="005F06DB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>ASSIGNMENT TITLE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92" w:rsidRDefault="00120792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</w:r>
    <w:r w:rsidR="007B1DC9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B1DC9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4"/>
    <w:rsid w:val="00032BCC"/>
    <w:rsid w:val="00050408"/>
    <w:rsid w:val="0006376C"/>
    <w:rsid w:val="00076542"/>
    <w:rsid w:val="000954E7"/>
    <w:rsid w:val="000A6A8B"/>
    <w:rsid w:val="00120792"/>
    <w:rsid w:val="00145462"/>
    <w:rsid w:val="0014613A"/>
    <w:rsid w:val="001D286E"/>
    <w:rsid w:val="001F5014"/>
    <w:rsid w:val="001F7172"/>
    <w:rsid w:val="002051B3"/>
    <w:rsid w:val="00224ED4"/>
    <w:rsid w:val="00240D3B"/>
    <w:rsid w:val="00290F40"/>
    <w:rsid w:val="002D08B1"/>
    <w:rsid w:val="00302C60"/>
    <w:rsid w:val="00337D20"/>
    <w:rsid w:val="004005C5"/>
    <w:rsid w:val="004572D9"/>
    <w:rsid w:val="004D3041"/>
    <w:rsid w:val="00562B97"/>
    <w:rsid w:val="005A0EBF"/>
    <w:rsid w:val="005C34D0"/>
    <w:rsid w:val="005D1B22"/>
    <w:rsid w:val="005F06DB"/>
    <w:rsid w:val="005F5586"/>
    <w:rsid w:val="00666166"/>
    <w:rsid w:val="00794CA9"/>
    <w:rsid w:val="007B1DC9"/>
    <w:rsid w:val="008851A8"/>
    <w:rsid w:val="009A7176"/>
    <w:rsid w:val="00A603EF"/>
    <w:rsid w:val="00A8109D"/>
    <w:rsid w:val="00AE3766"/>
    <w:rsid w:val="00AE7535"/>
    <w:rsid w:val="00B0081D"/>
    <w:rsid w:val="00B42581"/>
    <w:rsid w:val="00B70DBA"/>
    <w:rsid w:val="00B83275"/>
    <w:rsid w:val="00B83D9D"/>
    <w:rsid w:val="00BB1648"/>
    <w:rsid w:val="00BD40B5"/>
    <w:rsid w:val="00BE52E1"/>
    <w:rsid w:val="00C40592"/>
    <w:rsid w:val="00C90776"/>
    <w:rsid w:val="00C9345B"/>
    <w:rsid w:val="00DC3C69"/>
    <w:rsid w:val="00E34F78"/>
    <w:rsid w:val="00E50224"/>
    <w:rsid w:val="00E51265"/>
    <w:rsid w:val="00E62503"/>
    <w:rsid w:val="00EC0BE3"/>
    <w:rsid w:val="00F9222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E5F57-069F-440E-9380-15371B9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C40592"/>
    <w:pPr>
      <w:widowControl w:val="0"/>
      <w:spacing w:after="180"/>
      <w:ind w:left="36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Downloads\APA-6th-Edition-Template-without-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2A6B-E85A-4557-842F-DFC176F5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APA-6th-Edition-Template-without-Abstract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subject/>
  <dc:creator>Stacey</dc:creator>
  <cp:keywords/>
  <cp:lastModifiedBy>Stacy Keyes</cp:lastModifiedBy>
  <cp:revision>1</cp:revision>
  <dcterms:created xsi:type="dcterms:W3CDTF">2015-11-27T23:14:00Z</dcterms:created>
  <dcterms:modified xsi:type="dcterms:W3CDTF">2015-11-27T23:14:00Z</dcterms:modified>
</cp:coreProperties>
</file>